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72" w:rsidRDefault="00574E72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  <w:bookmarkStart w:id="0" w:name="_GoBack"/>
      <w:bookmarkEnd w:id="0"/>
    </w:p>
    <w:p w:rsidR="00574E72" w:rsidRDefault="00574E72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AD129A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bidi="si-LK"/>
        </w:rPr>
        <w:tab/>
      </w:r>
    </w:p>
    <w:p w:rsidR="006A1636" w:rsidRDefault="00086AD3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  <w:r>
        <w:rPr>
          <w:rFonts w:ascii="inherit" w:eastAsia="Times New Roman" w:hAnsi="inherit" w:cs="Courier New"/>
          <w:noProof/>
          <w:color w:val="202124"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1286510</wp:posOffset>
                </wp:positionV>
                <wp:extent cx="8190865" cy="2353945"/>
                <wp:effectExtent l="9525" t="10160" r="1016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0865" cy="235394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636" w:rsidRDefault="006A1636" w:rsidP="006A1636">
                            <w:pPr>
                              <w:jc w:val="center"/>
                              <w:rPr>
                                <w:rFonts w:cs="Iskoola Pota"/>
                                <w:sz w:val="66"/>
                                <w:szCs w:val="66"/>
                                <w:lang w:bidi="si-LK"/>
                              </w:rPr>
                            </w:pPr>
                          </w:p>
                          <w:p w:rsidR="006A1636" w:rsidRPr="000E759F" w:rsidRDefault="006A1636" w:rsidP="006A1636">
                            <w:pPr>
                              <w:jc w:val="center"/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 w:rsidRPr="000E759F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CITIZEN CHATER FOR LOCAL AUTHORITIES</w:t>
                            </w:r>
                          </w:p>
                          <w:p w:rsidR="006A1636" w:rsidRPr="000E759F" w:rsidRDefault="006A1636" w:rsidP="006A1636">
                            <w:pPr>
                              <w:jc w:val="center"/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</w:pPr>
                            <w:r w:rsidRPr="000E759F">
                              <w:rPr>
                                <w:rFonts w:ascii="Algerian" w:hAnsi="Algerian"/>
                                <w:sz w:val="56"/>
                                <w:szCs w:val="56"/>
                              </w:rPr>
                              <w:t>KULIYAPITIYA URBAN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7.25pt;margin-top:101.3pt;width:644.95pt;height:1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" fillcolor="#a8d08d [1945]" strokecolor="#375623 [1609]">
                <v:textbox>
                  <w:txbxContent>
                    <w:p w:rsidR="006A1636" w:rsidRDefault="006A1636" w:rsidP="006A1636">
                      <w:pPr>
                        <w:jc w:val="center"/>
                        <w:rPr>
                          <w:rFonts w:cs="Iskoola Pota"/>
                          <w:sz w:val="66"/>
                          <w:szCs w:val="66"/>
                          <w:lang w:bidi="si-LK"/>
                        </w:rPr>
                      </w:pPr>
                    </w:p>
                    <w:p w:rsidR="006A1636" w:rsidRPr="000E759F" w:rsidRDefault="006A1636" w:rsidP="006A1636">
                      <w:pPr>
                        <w:jc w:val="center"/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 w:rsidRPr="000E759F">
                        <w:rPr>
                          <w:rFonts w:ascii="Algerian" w:hAnsi="Algerian"/>
                          <w:sz w:val="56"/>
                          <w:szCs w:val="56"/>
                        </w:rPr>
                        <w:t>CITIZEN CHATER FOR LOCAL AUTHORITIES</w:t>
                      </w:r>
                    </w:p>
                    <w:p w:rsidR="006A1636" w:rsidRPr="000E759F" w:rsidRDefault="006A1636" w:rsidP="006A1636">
                      <w:pPr>
                        <w:jc w:val="center"/>
                        <w:rPr>
                          <w:rFonts w:ascii="Algerian" w:hAnsi="Algerian"/>
                          <w:sz w:val="56"/>
                          <w:szCs w:val="56"/>
                        </w:rPr>
                      </w:pPr>
                      <w:r w:rsidRPr="000E759F">
                        <w:rPr>
                          <w:rFonts w:ascii="Algerian" w:hAnsi="Algerian"/>
                          <w:sz w:val="56"/>
                          <w:szCs w:val="56"/>
                        </w:rPr>
                        <w:t>KULIYAPITIYA URBAN COUNCIL</w:t>
                      </w:r>
                    </w:p>
                  </w:txbxContent>
                </v:textbox>
              </v:shape>
            </w:pict>
          </mc:Fallback>
        </mc:AlternateContent>
      </w: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6A1636">
      <w:pPr>
        <w:jc w:val="center"/>
        <w:rPr>
          <w:rFonts w:cs="Iskoola Pota"/>
          <w:sz w:val="66"/>
          <w:szCs w:val="66"/>
          <w:lang w:bidi="si-LK"/>
        </w:rPr>
      </w:pPr>
    </w:p>
    <w:p w:rsidR="006A1636" w:rsidRDefault="006A1636" w:rsidP="006A1636">
      <w:pPr>
        <w:jc w:val="center"/>
        <w:rPr>
          <w:rFonts w:cs="Iskoola Pota"/>
          <w:sz w:val="66"/>
          <w:szCs w:val="66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6A1636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</w:p>
    <w:p w:rsidR="002613D8" w:rsidRPr="009543B9" w:rsidRDefault="006A1636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bidi="si-LK"/>
        </w:rPr>
      </w:pPr>
      <w:r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2613D8"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>Name of the Institution -    Kuliapitiya Urban Council</w:t>
      </w:r>
      <w:r w:rsidR="002613D8" w:rsidRPr="009543B9">
        <w:rPr>
          <w:rFonts w:ascii="inherit" w:eastAsia="Times New Roman" w:hAnsi="inherit" w:cs="Courier New"/>
          <w:color w:val="202124"/>
          <w:sz w:val="28"/>
          <w:szCs w:val="28"/>
          <w:lang w:bidi="si-LK"/>
        </w:rPr>
        <w:t>.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 xml:space="preserve">Our Vision </w:t>
      </w:r>
      <w:r w:rsidR="00AD129A"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AD129A"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>- “Healthy Life,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>A beautiful city”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040" w:hanging="5040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>Our Mission</w:t>
      </w:r>
      <w:r w:rsidR="00AD129A"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AD129A"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 xml:space="preserve"> -</w:t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 xml:space="preserve"> “To Manage Proerly, The taxes paid by the Kuliapitiya People as well as 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040" w:hanging="5040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>assistance given by the G</w:t>
      </w:r>
      <w:r w:rsidRPr="00AD129A">
        <w:rPr>
          <w:rFonts w:ascii="inherit" w:eastAsia="Times New Roman" w:hAnsi="inherit" w:cs="Courier New" w:hint="eastAsia"/>
          <w:color w:val="202124"/>
          <w:sz w:val="36"/>
          <w:szCs w:val="36"/>
          <w:lang w:bidi="si-LK"/>
        </w:rPr>
        <w:t>overnment</w:t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 xml:space="preserve"> To Provide Infrastructure Benefits Welfare Activities,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040" w:hanging="5040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 xml:space="preserve"> </w:t>
      </w:r>
      <w:r w:rsidRPr="00AD129A">
        <w:rPr>
          <w:rFonts w:ascii="inherit" w:eastAsia="Times New Roman" w:hAnsi="inherit" w:cs="Courier New" w:hint="eastAsia"/>
          <w:color w:val="202124"/>
          <w:sz w:val="36"/>
          <w:szCs w:val="36"/>
          <w:lang w:bidi="si-LK"/>
        </w:rPr>
        <w:t>develop</w:t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 xml:space="preserve"> Abilities For The Well Being Of The People and 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040" w:hanging="5040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 xml:space="preserve">to Make an environmental Friendly </w:t>
      </w:r>
    </w:p>
    <w:p w:rsidR="002613D8" w:rsidRPr="00AD129A" w:rsidRDefault="002613D8" w:rsidP="00261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040" w:hanging="5040"/>
        <w:rPr>
          <w:rFonts w:ascii="inherit" w:eastAsia="Times New Roman" w:hAnsi="inherit" w:cs="Courier New"/>
          <w:color w:val="202124"/>
          <w:sz w:val="36"/>
          <w:szCs w:val="36"/>
          <w:lang w:bidi="si-LK"/>
        </w:rPr>
      </w:pP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  <w:t>Beautiful City Of  Kuliapitiya Urban  Council</w:t>
      </w:r>
      <w:r w:rsidRPr="00AD129A">
        <w:rPr>
          <w:rFonts w:ascii="inherit" w:eastAsia="Times New Roman" w:hAnsi="inherit" w:cs="Courier New"/>
          <w:color w:val="202124"/>
          <w:sz w:val="36"/>
          <w:szCs w:val="36"/>
          <w:lang w:bidi="si-LK"/>
        </w:rPr>
        <w:tab/>
      </w:r>
    </w:p>
    <w:p w:rsidR="00A970E0" w:rsidRPr="00AD129A" w:rsidRDefault="00A970E0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36"/>
          <w:szCs w:val="36"/>
          <w:lang w:bidi="si-LK"/>
        </w:rPr>
      </w:pPr>
    </w:p>
    <w:p w:rsidR="00574E72" w:rsidRPr="00AD129A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36"/>
          <w:szCs w:val="36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p w:rsidR="00574E72" w:rsidRDefault="00574E72" w:rsidP="00D45A81">
      <w:pPr>
        <w:tabs>
          <w:tab w:val="left" w:pos="1418"/>
          <w:tab w:val="left" w:pos="2880"/>
        </w:tabs>
        <w:spacing w:before="60" w:after="60" w:line="300" w:lineRule="atLeast"/>
        <w:rPr>
          <w:rFonts w:ascii="Times New Roman" w:hAnsi="Times New Roman" w:cstheme="minorBidi"/>
          <w:sz w:val="24"/>
          <w:szCs w:val="24"/>
          <w:lang w:bidi="si-LK"/>
        </w:rPr>
      </w:pPr>
    </w:p>
    <w:tbl>
      <w:tblPr>
        <w:tblStyle w:val="TableGrid"/>
        <w:tblW w:w="14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016"/>
        <w:gridCol w:w="4465"/>
        <w:gridCol w:w="2448"/>
        <w:gridCol w:w="1637"/>
        <w:gridCol w:w="1512"/>
        <w:gridCol w:w="2304"/>
      </w:tblGrid>
      <w:tr w:rsidR="003940A7" w:rsidRPr="007D1161" w:rsidTr="00946394">
        <w:trPr>
          <w:cantSplit/>
          <w:trHeight w:val="432"/>
          <w:tblHeader/>
        </w:trPr>
        <w:tc>
          <w:tcPr>
            <w:tcW w:w="14921" w:type="dxa"/>
            <w:gridSpan w:val="7"/>
            <w:tcBorders>
              <w:bottom w:val="single" w:sz="4" w:space="0" w:color="auto"/>
            </w:tcBorders>
            <w:vAlign w:val="center"/>
          </w:tcPr>
          <w:p w:rsidR="00A970E0" w:rsidRDefault="00A970E0" w:rsidP="00911E0B">
            <w:pPr>
              <w:jc w:val="center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si-LK"/>
              </w:rPr>
            </w:pPr>
          </w:p>
          <w:p w:rsidR="003940A7" w:rsidRPr="007D1161" w:rsidRDefault="00911E0B" w:rsidP="00911E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cs/>
                <w:lang w:bidi="si-L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i-LK"/>
              </w:rPr>
              <w:t>Citizen</w:t>
            </w:r>
            <w:r w:rsidR="00D45A81" w:rsidRPr="007D116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i-LK"/>
              </w:rPr>
              <w:t xml:space="preserve"> Charter for Local Authorities</w:t>
            </w:r>
          </w:p>
        </w:tc>
      </w:tr>
      <w:tr w:rsidR="00051884" w:rsidRPr="007D1161" w:rsidTr="00A970E0">
        <w:trPr>
          <w:cantSplit/>
          <w:trHeight w:val="288"/>
          <w:tblHeader/>
        </w:trPr>
        <w:tc>
          <w:tcPr>
            <w:tcW w:w="539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403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403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3B70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403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3940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403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bottom w:val="nil"/>
            </w:tcBorders>
            <w:vAlign w:val="center"/>
          </w:tcPr>
          <w:p w:rsidR="00051884" w:rsidRPr="007D1161" w:rsidRDefault="00051884" w:rsidP="00403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7</w:t>
            </w:r>
          </w:p>
        </w:tc>
      </w:tr>
      <w:tr w:rsidR="005C1100" w:rsidRPr="007D1161" w:rsidTr="00A970E0">
        <w:trPr>
          <w:cantSplit/>
          <w:trHeight w:val="864"/>
          <w:tblHeader/>
        </w:trPr>
        <w:tc>
          <w:tcPr>
            <w:tcW w:w="539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3940A7" w:rsidP="00403A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  <w:t>#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403A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>Service provided</w:t>
            </w:r>
          </w:p>
        </w:tc>
        <w:tc>
          <w:tcPr>
            <w:tcW w:w="4465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3B70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>Documents to be submitted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D45A81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 xml:space="preserve">Contact officer and T.P. numbers </w:t>
            </w:r>
          </w:p>
        </w:tc>
        <w:tc>
          <w:tcPr>
            <w:tcW w:w="1637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3940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 xml:space="preserve">Other Officers &amp; T.P. Numbers 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403A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 xml:space="preserve">Minimum time taken to complete the task 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  <w:vAlign w:val="center"/>
          </w:tcPr>
          <w:p w:rsidR="003940A7" w:rsidRPr="007D1161" w:rsidRDefault="00D45A81" w:rsidP="00403A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si-LK"/>
              </w:rPr>
              <w:t>Relevant Fee</w:t>
            </w:r>
          </w:p>
        </w:tc>
      </w:tr>
      <w:tr w:rsidR="00901AFC" w:rsidRPr="007D1161" w:rsidTr="00315A85">
        <w:trPr>
          <w:cantSplit/>
          <w:trHeight w:val="861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C1100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D45A81" w:rsidP="005C110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Approving Building Plans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Duly perfected application in the specimen in Schedule I of the Urban Development Authority Planning and Development Regulations-2021 or in the case of areas outside urban development areas application obtained from the local authority 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 certified copy of the National Identity Card of the applicant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05 copies of the building plan certified by a qualified person  (You may know from the website of the Local Authority or from the Front Office the applicable qualified person depending on the nature of the application)  </w:t>
            </w:r>
          </w:p>
          <w:p w:rsidR="00901AFC" w:rsidRPr="007D1161" w:rsidRDefault="00901AFC" w:rsidP="00D45A81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 copy of the approved survey plan of the land on which the building is to be constructed (</w:t>
            </w:r>
            <w:r w:rsidR="00D45A81" w:rsidRPr="007D1161">
              <w:rPr>
                <w:rFonts w:ascii="Times New Roman" w:hAnsi="Times New Roman" w:cs="Times New Roman"/>
                <w:lang w:bidi="si-LK"/>
              </w:rPr>
              <w:t xml:space="preserve">This applies only to urban development areas declared under Urban Development Authority Act.) 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5.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Depending on the nature of the building construction, certificates issued by the institutions mentioned in the application form. 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6.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7.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rough sketch showing other surrounding landmarks for easy access to the location of land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8.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deed of the land certified by a Notary Public. </w:t>
            </w:r>
          </w:p>
          <w:p w:rsidR="00901AFC" w:rsidRPr="007D1161" w:rsidRDefault="00901AFC" w:rsidP="00A4259F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9.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45A81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land in an assessment area, the property should have been registered in the name of the owner.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6A552B" w:rsidP="009422D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9E4715" w:rsidP="009422D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</w:p>
          <w:p w:rsidR="00724FB8" w:rsidRPr="007D1161" w:rsidRDefault="00724FB8" w:rsidP="009422D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665E2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="006A552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/ Public Health Inspector </w:t>
            </w:r>
          </w:p>
          <w:p w:rsidR="00901AFC" w:rsidRPr="007D1161" w:rsidRDefault="00901AFC" w:rsidP="00665E2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9422D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A552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9422D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F521BC" w:rsidRPr="007D1161" w:rsidRDefault="00F521BC" w:rsidP="009422D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val="en-GB"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3. </w:t>
            </w:r>
            <w:r w:rsidR="006A552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Planning Committee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6A552B" w:rsidP="005C110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14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6A552B" w:rsidRPr="007D1161" w:rsidRDefault="00901AFC" w:rsidP="009422D5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6A552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application fee </w:t>
            </w:r>
          </w:p>
          <w:p w:rsidR="00901AFC" w:rsidRPr="00A970E0" w:rsidRDefault="006A552B" w:rsidP="009422D5">
            <w:pPr>
              <w:spacing w:line="300" w:lineRule="atLeast"/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A970E0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750/-</w:t>
            </w:r>
          </w:p>
          <w:p w:rsidR="00901AFC" w:rsidRPr="007D1161" w:rsidRDefault="00901AFC" w:rsidP="009422D5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6A552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Processing fee (fee depending on the nature of development stipulated in Schedule 2 of the Urban Development Authority Planning and Development Regulations-2021)</w:t>
            </w:r>
          </w:p>
          <w:p w:rsidR="00901AFC" w:rsidRPr="007D1161" w:rsidRDefault="00901AFC" w:rsidP="009422D5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C1100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02.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B3197B" w:rsidRPr="007D1161" w:rsidRDefault="00B3197B" w:rsidP="005C110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Approving development plans for sub-division and amalgamation of land </w:t>
            </w:r>
          </w:p>
          <w:p w:rsidR="00901AFC" w:rsidRPr="007D1161" w:rsidRDefault="00901AFC" w:rsidP="005C110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3B7083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3197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Duly perfected application in Schedule I of the Urban Development Authority Planning and Development Regulations-2021 </w:t>
            </w:r>
          </w:p>
          <w:p w:rsidR="00901AFC" w:rsidRPr="007D1161" w:rsidRDefault="00901AFC" w:rsidP="003B7083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3197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certified copy of the National Identity Card of the applicant </w:t>
            </w:r>
          </w:p>
          <w:p w:rsidR="00B3197B" w:rsidRPr="007D1161" w:rsidRDefault="00901AFC" w:rsidP="00B3197B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3197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05 copies of the survey plan relating to the sub-division or amalgamation certified by a qualified person (You may know from the website of the local authority or from the Front Office the applicable qualified person depending on the nature of the development)  </w:t>
            </w:r>
          </w:p>
          <w:p w:rsidR="00901AFC" w:rsidRPr="007D1161" w:rsidRDefault="00B3197B" w:rsidP="00A4259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Depending on the nature of the development, certificates issued by the institutions mentioned in the application form.  </w:t>
            </w:r>
          </w:p>
          <w:p w:rsidR="00B3197B" w:rsidRPr="007D1161" w:rsidRDefault="00B3197B" w:rsidP="00B3197B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  <w:p w:rsidR="00B3197B" w:rsidRPr="007D1161" w:rsidRDefault="00B3197B" w:rsidP="00A4259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6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deed of the land certified by a Notary Public. </w:t>
            </w:r>
          </w:p>
          <w:p w:rsidR="00B3197B" w:rsidRPr="007D1161" w:rsidRDefault="00901AFC" w:rsidP="00B3197B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7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3197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rough sketch showing other surrounding landmarks for easy access to the location of land </w:t>
            </w:r>
          </w:p>
          <w:p w:rsidR="00901AFC" w:rsidRPr="007D1161" w:rsidRDefault="00901AFC" w:rsidP="00B3197B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8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3197B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land in an assessment area, the property should have been registered in the name of the owner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E40E49" w:rsidRPr="007D1161" w:rsidRDefault="00E40E49" w:rsidP="00E40E4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901AFC" w:rsidP="00753DE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753DE2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724FB8" w:rsidRPr="007D1161" w:rsidRDefault="00724FB8" w:rsidP="00753DE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665E2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Officer/ Public Health Inspector </w:t>
            </w:r>
          </w:p>
          <w:p w:rsidR="00901AFC" w:rsidRPr="007D1161" w:rsidRDefault="00901AFC" w:rsidP="00665E2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753DE2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037-4947851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</w:t>
            </w:r>
          </w:p>
          <w:p w:rsidR="00901AFC" w:rsidRPr="007D1161" w:rsidRDefault="00901AFC" w:rsidP="00A4259F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A4259F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A1491F" w:rsidRPr="007D1161" w:rsidRDefault="00A1491F" w:rsidP="00E40E49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3. </w:t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Planning Committee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E40E49" w:rsidP="005C110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14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3D284D" w:rsidRDefault="00901AFC" w:rsidP="00A4259F">
            <w:pPr>
              <w:spacing w:line="300" w:lineRule="atLeast"/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    Rs</w:t>
            </w:r>
            <w:r w:rsidR="003D284D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500/-</w:t>
            </w:r>
          </w:p>
          <w:p w:rsidR="00E40E49" w:rsidRPr="007D1161" w:rsidRDefault="00901AFC" w:rsidP="00E40E49">
            <w:pPr>
              <w:spacing w:line="300" w:lineRule="atLeast"/>
              <w:ind w:left="270" w:right="-74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Processing fee (fee depending on the nature of development stipulated in Schedule 2 of the Urban Development Authority Planning and Development Regulations-2021)</w:t>
            </w:r>
          </w:p>
          <w:p w:rsidR="00E40E49" w:rsidRPr="007D1161" w:rsidRDefault="00E40E49" w:rsidP="00E40E49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Rs.……………… </w:t>
            </w:r>
          </w:p>
          <w:p w:rsidR="00901AFC" w:rsidRPr="007D1161" w:rsidRDefault="00901AFC" w:rsidP="00A4259F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nil"/>
              <w:right w:val="dotDash" w:sz="4" w:space="0" w:color="auto"/>
            </w:tcBorders>
          </w:tcPr>
          <w:p w:rsidR="00901AFC" w:rsidRPr="007D1161" w:rsidRDefault="00086AD3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bidi="si-LK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1927224</wp:posOffset>
                      </wp:positionV>
                      <wp:extent cx="11353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5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151.75pt" to="888.4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03.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C47384" w:rsidP="00C4738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Revalidation</w:t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of development license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The original of the approved Development Plan  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Copy of the development </w:t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license</w:t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issued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 copy of the National Identity Card of the applicant certified on both sides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.</w:t>
            </w:r>
          </w:p>
          <w:p w:rsidR="00901AFC" w:rsidRPr="007D1161" w:rsidRDefault="00901AFC" w:rsidP="00E40E49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5.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E40E49" w:rsidP="009D0F5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901AFC" w:rsidP="009D0F5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724FB8" w:rsidRPr="007D1161" w:rsidRDefault="00724FB8" w:rsidP="009D0F5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037-4947851</w:t>
            </w:r>
          </w:p>
          <w:p w:rsidR="00901AFC" w:rsidRPr="007D1161" w:rsidRDefault="00901AFC" w:rsidP="009D0F5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C00A54" w:rsidRPr="007D1161" w:rsidRDefault="00901AFC" w:rsidP="009D0F5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C00A54" w:rsidRPr="007D1161" w:rsidRDefault="00C00A54" w:rsidP="00C00A54">
            <w:pPr>
              <w:rPr>
                <w:rFonts w:ascii="Times New Roman" w:eastAsia="Times New Roman" w:hAnsi="Times New Roman" w:cs="Times New Roman"/>
                <w:cs/>
                <w:lang w:bidi="si-LK"/>
              </w:rPr>
            </w:pPr>
          </w:p>
          <w:p w:rsidR="00901AFC" w:rsidRPr="007D1161" w:rsidRDefault="00901AFC" w:rsidP="00C00A54">
            <w:pPr>
              <w:rPr>
                <w:rFonts w:ascii="Times New Roman" w:eastAsia="Times New Roman" w:hAnsi="Times New Roman" w:cs="Times New Roman"/>
                <w:lang w:bidi="si-LK"/>
              </w:rPr>
            </w:pPr>
          </w:p>
          <w:p w:rsidR="00C00A54" w:rsidRPr="007D1161" w:rsidRDefault="00C00A54" w:rsidP="00C00A54">
            <w:pPr>
              <w:rPr>
                <w:rFonts w:ascii="Times New Roman" w:eastAsia="Times New Roman" w:hAnsi="Times New Roman" w:cs="Times New Roman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E40E4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7</w:t>
            </w:r>
            <w:r w:rsidR="00E40E4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nil"/>
            </w:tcBorders>
          </w:tcPr>
          <w:p w:rsidR="00901AFC" w:rsidRPr="004B2441" w:rsidRDefault="00901AFC" w:rsidP="004B2441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</w:t>
            </w:r>
          </w:p>
          <w:p w:rsidR="00901AFC" w:rsidRPr="004B2441" w:rsidRDefault="00901AFC" w:rsidP="004B2441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3D284D" w:rsidRPr="004B2441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100/-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.</w:t>
            </w:r>
          </w:p>
          <w:p w:rsidR="004B2441" w:rsidRPr="004B2441" w:rsidRDefault="00901AFC" w:rsidP="004B2441">
            <w:pPr>
              <w:ind w:left="270" w:hanging="270"/>
              <w:rPr>
                <w:rStyle w:val="y2iqfc"/>
                <w:rFonts w:ascii="inherit" w:hAnsi="inherit"/>
                <w:color w:val="202124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40E49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Processing fee </w:t>
            </w:r>
            <w:r w:rsidR="004B2441" w:rsidRPr="004B2441">
              <w:rPr>
                <w:rStyle w:val="y2iqfc"/>
                <w:rFonts w:ascii="inherit" w:hAnsi="inherit"/>
                <w:color w:val="202124"/>
              </w:rPr>
              <w:t>According to the Act and Government Extraordinary Gazette 2235/54</w:t>
            </w:r>
          </w:p>
          <w:p w:rsidR="004B2441" w:rsidRPr="004B2441" w:rsidRDefault="004B2441" w:rsidP="004B2441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2"/>
                <w:szCs w:val="22"/>
              </w:rPr>
            </w:pPr>
            <w:r w:rsidRPr="004B2441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Fees are determined.</w:t>
            </w:r>
          </w:p>
          <w:p w:rsidR="00901AFC" w:rsidRPr="004B2441" w:rsidRDefault="00901AFC" w:rsidP="004B2441">
            <w:pPr>
              <w:rPr>
                <w:rFonts w:ascii="Times New Roman" w:eastAsia="Times New Roman" w:hAnsi="Times New Roman" w:cs="Times New Roman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2708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04.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01553C" w:rsidP="002708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Granting cover approval for unauthorized constructions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01553C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an urban development area, the application in Schedule I of the Urban Development Authority Planning and Development Regulations-2021 and in the case of other areas the application obtained from Front Office </w:t>
            </w:r>
          </w:p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01553C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 certified copy of the National Identity Card of the applicant</w:t>
            </w:r>
          </w:p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01553C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05 copies of the building plan certified by a qualified person (You may know from the website of the local authority or from the Front Office the applicable qualified person depending on the nature of the application)  </w:t>
            </w:r>
          </w:p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01553C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approved survey plan of the land where the building to be constructed (Applicable only to areas declared as urban development areas under the Urban Development Authority Act) </w:t>
            </w:r>
          </w:p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5.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Depending on the nature of building construction, certificates issued by institutions mentioned in the application </w:t>
            </w:r>
          </w:p>
          <w:p w:rsidR="00901AFC" w:rsidRPr="007D1161" w:rsidRDefault="00901AFC" w:rsidP="00D837E1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6.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  <w:p w:rsidR="00A65FA2" w:rsidRPr="007D1161" w:rsidRDefault="00A65FA2" w:rsidP="00A65FA2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7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rough sketch showing other surrounding landmarks for easy access to the location of land </w:t>
            </w:r>
          </w:p>
          <w:p w:rsidR="00901AFC" w:rsidRPr="007D1161" w:rsidRDefault="00086AD3" w:rsidP="00A65FA2">
            <w:pPr>
              <w:spacing w:line="300" w:lineRule="atLeast"/>
              <w:ind w:left="432" w:hanging="432"/>
              <w:jc w:val="both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574675</wp:posOffset>
                      </wp:positionV>
                      <wp:extent cx="113538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53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9pt,45.25pt" to="750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8.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 copy of the deed of the land certified by a Notary Public.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A65FA2" w:rsidRPr="007D1161" w:rsidRDefault="00A65FA2" w:rsidP="00A65FA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901AFC" w:rsidP="00DC340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724FB8" w:rsidRPr="007D1161" w:rsidRDefault="00724FB8" w:rsidP="00DC340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A65FA2" w:rsidRPr="007D1161" w:rsidRDefault="00A65FA2" w:rsidP="00A65FA2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Officer/ Public Health Inspector </w:t>
            </w:r>
          </w:p>
          <w:p w:rsidR="00901AFC" w:rsidRPr="007D1161" w:rsidRDefault="00901AFC" w:rsidP="00F13109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037-4947851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. .</w:t>
            </w:r>
          </w:p>
          <w:p w:rsidR="00A65FA2" w:rsidRPr="007D1161" w:rsidRDefault="00A65FA2" w:rsidP="00A65FA2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A65FA2" w:rsidRPr="007D1161" w:rsidRDefault="00A65FA2" w:rsidP="00A65FA2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A65FA2" w:rsidRPr="007D1161" w:rsidRDefault="00A65FA2" w:rsidP="00A65FA2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3.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Planning Committee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</w:p>
          <w:p w:rsidR="00A1491F" w:rsidRPr="007D1161" w:rsidRDefault="00A1491F" w:rsidP="00F13109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2708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28</w:t>
            </w:r>
            <w:r w:rsidR="00A65FA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nil"/>
            </w:tcBorders>
          </w:tcPr>
          <w:p w:rsidR="00A65FA2" w:rsidRPr="000C5A54" w:rsidRDefault="00A65FA2" w:rsidP="004B2441">
            <w:pPr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1.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  <w:t>Application fee    Rs</w:t>
            </w:r>
            <w:r w:rsidR="000C5A54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750/-</w:t>
            </w:r>
          </w:p>
          <w:p w:rsidR="00A65FA2" w:rsidRPr="004B2441" w:rsidRDefault="00A65FA2" w:rsidP="004B2441">
            <w:pPr>
              <w:ind w:left="270" w:right="-74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2.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  <w:t>Processing fee (fee depending on the nature of development stipulated in Schedule 2 of the Urban Development Authority Planning and Development Regulations-2021)</w:t>
            </w:r>
          </w:p>
          <w:p w:rsidR="00901AFC" w:rsidRPr="004B2441" w:rsidRDefault="00A65FA2" w:rsidP="004B2441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Rs.……………… </w:t>
            </w:r>
            <w:r w:rsidR="00901AFC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1.</w:t>
            </w:r>
          </w:p>
          <w:p w:rsidR="003A2CFD" w:rsidRPr="004B2441" w:rsidRDefault="00901AFC" w:rsidP="003A2CFD">
            <w:pPr>
              <w:ind w:left="270" w:hanging="270"/>
              <w:rPr>
                <w:rStyle w:val="y2iqfc"/>
                <w:rFonts w:ascii="inherit" w:hAnsi="inherit"/>
                <w:color w:val="202124"/>
              </w:rPr>
            </w:pP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3.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="00A65FA2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Late fee (fee charged depending on the nature of development stipulated in  </w:t>
            </w:r>
            <w:r w:rsidR="00C7520E" w:rsidRPr="004B244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Schedule 2 of the Planning and Development Regulations</w:t>
            </w:r>
            <w:r w:rsidRPr="004B244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)</w:t>
            </w:r>
            <w:r w:rsidR="003A2CFD" w:rsidRPr="004B2441">
              <w:rPr>
                <w:rStyle w:val="y2iqfc"/>
                <w:rFonts w:ascii="inherit" w:hAnsi="inherit"/>
                <w:color w:val="202124"/>
              </w:rPr>
              <w:t xml:space="preserve"> Act and Government Extraordinary Gazette 2235/54</w:t>
            </w:r>
          </w:p>
          <w:p w:rsidR="00901AFC" w:rsidRPr="004B2441" w:rsidRDefault="003A2CFD" w:rsidP="003A2CFD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4B2441">
              <w:rPr>
                <w:rStyle w:val="y2iqfc"/>
                <w:rFonts w:ascii="inherit" w:hAnsi="inherit"/>
                <w:color w:val="202124"/>
              </w:rPr>
              <w:t>Fees are determined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63590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05.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05000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Issue of Certificate of  Conformity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6359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B44C4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an urban development area, the application in Schedule I of the Urban Development Authority Planning and Development Regulations-2021 and in the case of other areas the application obtained from local authority  </w:t>
            </w:r>
          </w:p>
          <w:p w:rsidR="00901AFC" w:rsidRPr="007D1161" w:rsidRDefault="00901AFC" w:rsidP="0056359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B44C4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Copy each of development plan issued and approved plan </w:t>
            </w:r>
          </w:p>
          <w:p w:rsidR="00901AFC" w:rsidRPr="007D1161" w:rsidRDefault="00901AFC" w:rsidP="00EB44C4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EB44C4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EB44C4" w:rsidRPr="007D1161" w:rsidRDefault="00EB44C4" w:rsidP="00EB44C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EB44C4" w:rsidRDefault="00EB44C4" w:rsidP="00EB44C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</w:p>
          <w:p w:rsidR="00724FB8" w:rsidRPr="007D1161" w:rsidRDefault="00724FB8" w:rsidP="00EB44C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  <w:p w:rsidR="00901AFC" w:rsidRPr="007D1161" w:rsidRDefault="00901AFC" w:rsidP="00A5394A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EB44C4" w:rsidRPr="007D1161" w:rsidRDefault="00EB44C4" w:rsidP="00EB44C4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Officer/ Public Health Inspector </w:t>
            </w:r>
          </w:p>
          <w:p w:rsidR="00EB44C4" w:rsidRPr="007D1161" w:rsidRDefault="00EB44C4" w:rsidP="00EB44C4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EB44C4" w:rsidRPr="007D1161" w:rsidRDefault="00EB44C4" w:rsidP="00EB44C4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EB44C4" w:rsidRPr="007D1161" w:rsidRDefault="00EB44C4" w:rsidP="00EB44C4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EB44C4" w:rsidRPr="007D1161" w:rsidRDefault="00EB44C4" w:rsidP="00EB44C4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3.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Planning Committee</w:t>
            </w:r>
          </w:p>
          <w:p w:rsidR="00A1491F" w:rsidRPr="007D1161" w:rsidRDefault="00A1491F" w:rsidP="00A5394A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6359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14</w:t>
            </w:r>
            <w:r w:rsidR="00EB44C4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EB44C4" w:rsidRPr="007D1161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</w:t>
            </w:r>
          </w:p>
          <w:p w:rsidR="00EB44C4" w:rsidRPr="009954D4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9954D4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100/-</w:t>
            </w:r>
          </w:p>
          <w:p w:rsidR="00EB44C4" w:rsidRPr="007D1161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Processing fee </w:t>
            </w:r>
          </w:p>
          <w:p w:rsidR="00EB44C4" w:rsidRPr="007D1161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</w:t>
            </w:r>
          </w:p>
          <w:p w:rsidR="009954D4" w:rsidRPr="004B2441" w:rsidRDefault="009954D4" w:rsidP="009954D4">
            <w:pPr>
              <w:ind w:left="270" w:hanging="270"/>
              <w:rPr>
                <w:rStyle w:val="y2iqfc"/>
                <w:rFonts w:ascii="inherit" w:hAnsi="inherit"/>
                <w:color w:val="202124"/>
              </w:rPr>
            </w:pPr>
            <w:r w:rsidRPr="004B2441">
              <w:rPr>
                <w:rStyle w:val="y2iqfc"/>
                <w:rFonts w:ascii="inherit" w:hAnsi="inherit"/>
                <w:color w:val="202124"/>
              </w:rPr>
              <w:t>Act and Government Extraordinary Gazette 2235/54</w:t>
            </w:r>
          </w:p>
          <w:p w:rsidR="00901AFC" w:rsidRPr="007D1161" w:rsidRDefault="009954D4" w:rsidP="009954D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4B2441">
              <w:rPr>
                <w:rStyle w:val="y2iqfc"/>
                <w:rFonts w:ascii="inherit" w:hAnsi="inherit"/>
                <w:color w:val="202124"/>
              </w:rPr>
              <w:t>Fees are determined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06.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EB44C4" w:rsidP="00EB44C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Issue of Certificate of  S</w:t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treet L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ines/ Building Lines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3B5AA0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  <w:p w:rsidR="00A96493" w:rsidRPr="007D1161" w:rsidRDefault="00901AFC" w:rsidP="00A96493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survey plan of the land  </w:t>
            </w:r>
          </w:p>
          <w:p w:rsidR="00901AFC" w:rsidRPr="007D1161" w:rsidRDefault="00901AFC" w:rsidP="003B5AA0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certified copy of the National Identity Card of the applicant </w:t>
            </w:r>
          </w:p>
          <w:p w:rsidR="00A96493" w:rsidRPr="007D1161" w:rsidRDefault="00901AFC" w:rsidP="00A96493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  <w:p w:rsidR="00901AFC" w:rsidRPr="007D1161" w:rsidRDefault="00901AFC" w:rsidP="003B5AA0">
            <w:pPr>
              <w:spacing w:line="32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DC3405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D56B8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E62A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   </w:t>
            </w:r>
            <w:r w:rsidR="00D56B8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Officer/ Public Health Inspector </w:t>
            </w:r>
          </w:p>
          <w:p w:rsidR="00A96493" w:rsidRPr="007D1161" w:rsidRDefault="00A96493" w:rsidP="00A96493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A96493" w:rsidRPr="007D1161" w:rsidRDefault="00A96493" w:rsidP="00A96493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A96493" w:rsidP="00A96493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513D1D" w:rsidRPr="007D1161" w:rsidRDefault="00513D1D" w:rsidP="00A96493">
            <w:pPr>
              <w:spacing w:line="300" w:lineRule="atLeast"/>
              <w:ind w:left="-2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S</w:t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treet lines </w:t>
            </w:r>
          </w:p>
          <w:p w:rsidR="00901AFC" w:rsidRPr="007D1161" w:rsidRDefault="00513D1D" w:rsidP="00A96493">
            <w:pPr>
              <w:spacing w:line="300" w:lineRule="atLeast"/>
              <w:ind w:left="-2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 when </w:t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not demarcated – 15 minutes </w:t>
            </w:r>
          </w:p>
          <w:p w:rsidR="00901AFC" w:rsidRPr="007D1161" w:rsidRDefault="00901AFC" w:rsidP="00513D1D">
            <w:pPr>
              <w:spacing w:line="300" w:lineRule="atLeast"/>
              <w:ind w:left="234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demarcated – 5 days 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EB44C4" w:rsidRPr="007D1161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fee</w:t>
            </w:r>
          </w:p>
          <w:p w:rsidR="00EB44C4" w:rsidRPr="00326345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326345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100/-</w:t>
            </w:r>
          </w:p>
          <w:p w:rsidR="00901AFC" w:rsidRPr="007D1161" w:rsidRDefault="00901AFC" w:rsidP="00326345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07.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Issue of Non-acquisition Certificates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Application letter for non-acquisition certificate with details of the property </w:t>
            </w:r>
          </w:p>
          <w:p w:rsidR="00513D1D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When the applicant is not the owner of the land, a consent letter from the owner of the land  </w:t>
            </w:r>
          </w:p>
          <w:p w:rsidR="00901AFC" w:rsidRPr="007D1161" w:rsidRDefault="00901AFC" w:rsidP="00513D1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all amounts due to the local authority should have been settled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037-2281275</w:t>
            </w:r>
            <w:r w:rsidR="00056FC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E62A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</w:t>
            </w:r>
            <w:r w:rsidR="00056FC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901AFC" w:rsidRPr="007D1161" w:rsidRDefault="00513D1D" w:rsidP="003D556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nil"/>
            </w:tcBorders>
          </w:tcPr>
          <w:p w:rsidR="00EB44C4" w:rsidRPr="007D1161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Processing fee </w:t>
            </w:r>
          </w:p>
          <w:p w:rsidR="00EB44C4" w:rsidRPr="00326345" w:rsidRDefault="00EB44C4" w:rsidP="00EB44C4">
            <w:pPr>
              <w:spacing w:line="300" w:lineRule="atLeast"/>
              <w:ind w:left="270" w:hanging="270"/>
              <w:rPr>
                <w:rFonts w:ascii="Times New Roman" w:eastAsia="Times New Roman" w:hAnsi="Times New Roman" w:cstheme="minorBidi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26345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>750/-</w:t>
            </w:r>
          </w:p>
          <w:p w:rsidR="00901AFC" w:rsidRPr="007D1161" w:rsidRDefault="00901AFC" w:rsidP="006E224E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635535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08.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3471BF" w:rsidP="00513D1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Issue of Trade L</w:t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icenses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13D1D" w:rsidRPr="007D1161" w:rsidRDefault="00901AFC" w:rsidP="00513D1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Duly perfected application </w:t>
            </w:r>
          </w:p>
          <w:p w:rsidR="00901AFC" w:rsidRPr="007D1161" w:rsidRDefault="00901AFC" w:rsidP="003471B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471B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an industry or business which requires Environmental Protection License (EPL), a certified copy of the valid EPL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056FC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056FC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1C5313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</w:t>
            </w:r>
            <w:r w:rsidR="00056FC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13D1D" w:rsidRPr="007D1161" w:rsidRDefault="00901AFC" w:rsidP="00513D1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13D1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Public Health Inspector </w:t>
            </w:r>
          </w:p>
          <w:p w:rsidR="00513D1D" w:rsidRPr="007D1161" w:rsidRDefault="00513D1D" w:rsidP="00513D1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513D1D" w:rsidRPr="007D1161" w:rsidRDefault="00513D1D" w:rsidP="00513D1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Officer</w:t>
            </w:r>
          </w:p>
          <w:p w:rsidR="00513D1D" w:rsidRPr="007D1161" w:rsidRDefault="00513D1D" w:rsidP="00513D1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</w:t>
            </w:r>
          </w:p>
          <w:p w:rsidR="00901AFC" w:rsidRPr="007D1161" w:rsidRDefault="00901AFC" w:rsidP="009D0F5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Iskoola Pota" w:eastAsia="Times New Roman" w:hAnsi="Iskoola Pota" w:cs="Iskoola Pota" w:hint="cs"/>
                <w:color w:val="000000"/>
                <w:cs/>
                <w:lang w:bidi="si-LK"/>
              </w:rPr>
              <w:t>දින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14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F7E38" w:rsidRPr="002F7E38" w:rsidRDefault="002F7E38" w:rsidP="002F7E38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t</w:t>
            </w:r>
            <w:r w:rsidRPr="002F7E3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he amount mentioned in the notice notified by the council is Rs.1000/-</w:t>
            </w:r>
          </w:p>
          <w:p w:rsidR="00901AFC" w:rsidRPr="00635535" w:rsidRDefault="00901AFC" w:rsidP="00635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09.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Levying Business Tax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Business Tax Notice sent to you by the Local Authority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</w:p>
          <w:p w:rsidR="00CF7F4D" w:rsidRPr="007D1161" w:rsidRDefault="00CF7F4D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15 minutes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Amount specified in Tax Notice</w:t>
            </w:r>
            <w:r w:rsidR="0066401F">
              <w:rPr>
                <w:rFonts w:ascii="Times New Roman" w:eastAsia="Times New Roman" w:hAnsi="Times New Roman" w:cstheme="minorBidi" w:hint="cs"/>
                <w:color w:val="000000"/>
                <w:cs/>
                <w:lang w:bidi="si-LK"/>
              </w:rPr>
              <w:t xml:space="preserve"> </w:t>
            </w:r>
            <w:r w:rsidR="0066401F">
              <w:rPr>
                <w:rFonts w:ascii="Times New Roman" w:eastAsia="Times New Roman" w:hAnsi="Times New Roman" w:cstheme="minorBidi"/>
                <w:color w:val="000000"/>
                <w:lang w:bidi="si-LK"/>
              </w:rPr>
              <w:t>Ru.3000/-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10.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Levying Industry Tax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Industry Tax Notice sent to you by the Local Authority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</w:p>
          <w:p w:rsidR="00CF7F4D" w:rsidRPr="007D1161" w:rsidRDefault="00CF7F4D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3471BF" w:rsidRPr="007D1161" w:rsidRDefault="003471BF" w:rsidP="003471BF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15 minutes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3471BF" w:rsidP="003471B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Amount specified in Tax Notice </w:t>
            </w:r>
            <w:r w:rsidR="0066401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Ru 1000/-</w:t>
            </w:r>
          </w:p>
        </w:tc>
      </w:tr>
      <w:tr w:rsidR="00901AFC" w:rsidRPr="00C447CF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11.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181872" w:rsidP="0018187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Environmental Protection License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8187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8187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Rough sketch of the route to the place of industry or business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.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3.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181872" w:rsidRPr="007D1161">
              <w:rPr>
                <w:rFonts w:ascii="Times New Roman" w:hAnsi="Times New Roman" w:cs="Times New Roman"/>
                <w:lang w:bidi="si-LK"/>
              </w:rPr>
              <w:t>Details of the staff to be deployed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.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</w:t>
            </w:r>
            <w:r w:rsidR="0018187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certified copy of the Business Registration (not needed in renewal of the license) 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5.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8187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deed of the land where the business is carried on (not needed in renewal of the license) </w:t>
            </w:r>
          </w:p>
          <w:p w:rsidR="00901AFC" w:rsidRPr="007D1161" w:rsidRDefault="00181872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lang w:bidi="si-LK"/>
              </w:rPr>
              <w:t xml:space="preserve">6.   If the person who carries on the industry/business does not own the land, the agreement </w:t>
            </w:r>
            <w:r w:rsidR="00AC4322" w:rsidRPr="007D1161">
              <w:rPr>
                <w:rFonts w:ascii="Times New Roman" w:hAnsi="Times New Roman" w:cs="Times New Roman"/>
                <w:lang w:bidi="si-LK"/>
              </w:rPr>
              <w:t>entered</w:t>
            </w:r>
            <w:r w:rsidRPr="007D1161">
              <w:rPr>
                <w:rFonts w:ascii="Times New Roman" w:hAnsi="Times New Roman" w:cs="Times New Roman"/>
                <w:lang w:bidi="si-LK"/>
              </w:rPr>
              <w:t xml:space="preserve"> into with the owner, </w:t>
            </w:r>
            <w:r w:rsidR="00AC4322" w:rsidRPr="007D1161">
              <w:rPr>
                <w:rFonts w:ascii="Times New Roman" w:hAnsi="Times New Roman" w:cs="Times New Roman"/>
                <w:lang w:bidi="si-LK"/>
              </w:rPr>
              <w:t>i</w:t>
            </w:r>
            <w:r w:rsidRPr="007D1161">
              <w:rPr>
                <w:rFonts w:ascii="Times New Roman" w:hAnsi="Times New Roman" w:cs="Times New Roman"/>
                <w:lang w:bidi="si-LK"/>
              </w:rPr>
              <w:t xml:space="preserve">f any, </w:t>
            </w:r>
            <w:r w:rsidR="00AC4322" w:rsidRPr="007D1161">
              <w:rPr>
                <w:rFonts w:ascii="Times New Roman" w:hAnsi="Times New Roman" w:cs="Times New Roman"/>
                <w:lang w:bidi="si-LK"/>
              </w:rPr>
              <w:t xml:space="preserve">or a certified copy of the consent letter of the owner 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(not needed </w:t>
            </w:r>
            <w:r w:rsidR="00640662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for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renewal of the license) </w:t>
            </w:r>
          </w:p>
          <w:p w:rsidR="00AC4322" w:rsidRPr="007D1161" w:rsidRDefault="00901AFC" w:rsidP="00AC4322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7.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certified copy of the approved survey plan of the land (not needed in renewal of the license) </w:t>
            </w:r>
          </w:p>
          <w:p w:rsidR="00901AFC" w:rsidRPr="007D1161" w:rsidRDefault="00901AFC" w:rsidP="00AC4322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8.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certified copy of the approved building plan (not needed in renewal of the license)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</w:p>
          <w:p w:rsidR="00CF7F4D" w:rsidRPr="007D1161" w:rsidRDefault="00CF7F4D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A8224B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471B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A8224B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B5613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037-4947854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. . . . . . . .</w:t>
            </w:r>
          </w:p>
          <w:p w:rsidR="00901AFC" w:rsidRPr="007D1161" w:rsidRDefault="00901AFC" w:rsidP="00A8224B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471B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Officer</w:t>
            </w:r>
          </w:p>
          <w:p w:rsidR="00901AFC" w:rsidRPr="007D1161" w:rsidRDefault="00901AFC" w:rsidP="00A8224B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901AFC" w:rsidRPr="007D1161" w:rsidRDefault="00901AFC" w:rsidP="003471BF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471B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Committee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14</w:t>
            </w:r>
            <w:r w:rsidR="003471B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 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C447CF" w:rsidRDefault="00901AFC" w:rsidP="00C447CF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  <w:t>1.</w:t>
            </w:r>
            <w:r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  <w:tab/>
            </w:r>
            <w:r w:rsidR="003471BF"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Application</w:t>
            </w:r>
          </w:p>
          <w:p w:rsidR="00901AFC" w:rsidRPr="00C447CF" w:rsidRDefault="00901AFC" w:rsidP="00C447CF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  <w:tab/>
            </w:r>
            <w:r w:rsidR="003471BF"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Rs</w:t>
            </w:r>
            <w:r w:rsidR="002F7E38" w:rsidRPr="00C4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100/-</w:t>
            </w:r>
          </w:p>
          <w:p w:rsidR="00C447CF" w:rsidRPr="00C447CF" w:rsidRDefault="00C447CF" w:rsidP="00C447CF">
            <w:pPr>
              <w:pStyle w:val="HTMLPreformatted"/>
              <w:shd w:val="clear" w:color="auto" w:fill="F8F9FA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C447C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3. License fee</w:t>
            </w:r>
          </w:p>
          <w:p w:rsidR="00C447CF" w:rsidRPr="00C447CF" w:rsidRDefault="00C447CF" w:rsidP="00C447CF">
            <w:pPr>
              <w:pStyle w:val="HTMLPreformatted"/>
              <w:shd w:val="clear" w:color="auto" w:fill="F8F9FA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C447C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Rs. 1375/-</w:t>
            </w:r>
          </w:p>
          <w:p w:rsidR="00C447CF" w:rsidRPr="00C447CF" w:rsidRDefault="00C447CF" w:rsidP="00C447CF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C447C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4. Advance charges vary according to the amount invested. Rs.1000/- to Rs.10,000/-</w:t>
            </w:r>
          </w:p>
          <w:p w:rsidR="00901AFC" w:rsidRPr="00C447CF" w:rsidRDefault="00901AFC" w:rsidP="00C447CF">
            <w:pPr>
              <w:ind w:left="270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12.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AC4322" w:rsidP="00AC4322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Issue of permits for display of advertisements 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;</w:t>
            </w:r>
          </w:p>
          <w:p w:rsidR="00901AFC" w:rsidRPr="007D1161" w:rsidRDefault="00901AFC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Identical specimen of the advertisement intended to be displayed printed on 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si-LK"/>
              </w:rPr>
              <w:t>A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4 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paper (with colours used)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;</w:t>
            </w:r>
          </w:p>
          <w:p w:rsidR="00901AFC" w:rsidRPr="007D1161" w:rsidRDefault="00901AFC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In the case of an advertis</w:t>
            </w:r>
            <w:r w:rsidR="00701D3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ing hording 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to be fixed and displayed</w:t>
            </w:r>
            <w:r w:rsidR="00701D3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in any road reservation, original of the letter issued by the Road Development Authority or Provincial Road Development Authority as the case may be;</w:t>
            </w:r>
          </w:p>
          <w:p w:rsidR="00901AFC" w:rsidRPr="007D1161" w:rsidRDefault="00901AFC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4.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701D3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an advertising hording to be fixed and displayed in any road reservation, </w:t>
            </w:r>
            <w:r w:rsidR="00597F5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original of theletter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issued by the Motor Traffic OIC</w:t>
            </w:r>
            <w:r w:rsidR="00597F5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of the Police station to which the place of display of the advertising hording belongs;  </w:t>
            </w:r>
          </w:p>
          <w:p w:rsidR="00901AFC" w:rsidRPr="007D1161" w:rsidRDefault="00901AFC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5.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97F5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Original of the l</w:t>
            </w:r>
            <w:r w:rsidR="00AC4322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etter from the owner of the land or building on which the advertisement is to be displayed disclosing his permission for the purpose. </w:t>
            </w:r>
          </w:p>
          <w:p w:rsidR="00901AFC" w:rsidRPr="007D1161" w:rsidRDefault="00901AFC" w:rsidP="00597F58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6.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97F5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 the case of an advertising hording to be fixed and displayed in an urban development area, a certified copy of the license approved by the Urban Development Authority or the local authority under regulation 104 of the Urban Development Authority Planning and Development Regulations – 2021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26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,</w:t>
            </w:r>
            <w:r w:rsidR="001C5313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037-4947798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A8224B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F461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A8224B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901AFC" w:rsidRPr="007D1161" w:rsidRDefault="00901AFC" w:rsidP="003B5AA0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F461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Revenue Inspector</w:t>
            </w:r>
          </w:p>
          <w:p w:rsidR="00901AFC" w:rsidRPr="007D1161" w:rsidRDefault="00901AFC" w:rsidP="003B5AA0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2F4617" w:rsidP="00A8224B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 days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B5AA0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F461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</w:t>
            </w:r>
          </w:p>
          <w:p w:rsidR="00901AFC" w:rsidRPr="007D1161" w:rsidRDefault="00901AFC" w:rsidP="003B5AA0">
            <w:pPr>
              <w:spacing w:line="26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F461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DD2753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No.</w:t>
            </w:r>
          </w:p>
          <w:p w:rsidR="00901AFC" w:rsidRDefault="00901AFC" w:rsidP="002F461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F461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License fee charged on the square area of the advertisement as per provisions of By-laws  </w:t>
            </w:r>
          </w:p>
          <w:p w:rsidR="00917018" w:rsidRPr="007D1161" w:rsidRDefault="00917018" w:rsidP="002F461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Ru.130/*N0. Of Feet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13.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A111F" w:rsidP="009A111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Levying Rates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A111F" w:rsidP="009A111F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Assessment Notice sent to you by the local authority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, </w:t>
            </w:r>
            <w:r w:rsidR="005D71D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A111F" w:rsidP="009A111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A111F" w:rsidP="009A111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Total amount specified in Assessment Notice 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:rsidR="00901AFC" w:rsidRPr="007D1161" w:rsidRDefault="00901AFC" w:rsidP="003D556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14.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901AFC" w:rsidRPr="007D1161" w:rsidRDefault="009A111F" w:rsidP="009A111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Reservation of Crematorium </w:t>
            </w:r>
          </w:p>
        </w:tc>
        <w:tc>
          <w:tcPr>
            <w:tcW w:w="4465" w:type="dxa"/>
            <w:tcBorders>
              <w:top w:val="single" w:sz="4" w:space="0" w:color="auto"/>
              <w:bottom w:val="nil"/>
            </w:tcBorders>
          </w:tcPr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A111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Duly perfected application </w:t>
            </w:r>
          </w:p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A111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National Identity Card of applicant (with the original for verification) </w:t>
            </w:r>
          </w:p>
          <w:p w:rsidR="00901AFC" w:rsidRPr="007D1161" w:rsidRDefault="00901AFC" w:rsidP="003874AA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A111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Death Certificate of the deceased (with the original for verification). </w:t>
            </w:r>
            <w:r w:rsidR="003874AA" w:rsidRPr="007D1161">
              <w:rPr>
                <w:rFonts w:ascii="Times New Roman" w:hAnsi="Times New Roman" w:cs="Times New Roman"/>
              </w:rPr>
              <w:t>If died abroad, the death certificate issued by the respective country</w:t>
            </w:r>
            <w:r w:rsidR="003874AA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(with English translation if in a language other than English) 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037-2281275</w:t>
            </w:r>
            <w:r w:rsidR="004A6C0E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,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</w:t>
            </w:r>
            <w:r w:rsidR="005D71D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</w:tcPr>
          <w:p w:rsidR="00901AFC" w:rsidRPr="007D1161" w:rsidRDefault="003874AA" w:rsidP="00F1310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Outside office hours, the Nominated Officer </w:t>
            </w:r>
          </w:p>
          <w:p w:rsidR="00901AFC" w:rsidRPr="007D1161" w:rsidRDefault="00901AFC" w:rsidP="00F1310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</w:tcPr>
          <w:p w:rsidR="00901AFC" w:rsidRPr="007D1161" w:rsidRDefault="00901AFC" w:rsidP="003D556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15</w:t>
            </w:r>
            <w:r w:rsidR="003874AA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minutes</w:t>
            </w:r>
          </w:p>
        </w:tc>
        <w:tc>
          <w:tcPr>
            <w:tcW w:w="2304" w:type="dxa"/>
            <w:tcBorders>
              <w:top w:val="single" w:sz="4" w:space="0" w:color="auto"/>
              <w:bottom w:val="nil"/>
            </w:tcBorders>
          </w:tcPr>
          <w:p w:rsidR="00901AFC" w:rsidRPr="007D1161" w:rsidRDefault="003874AA" w:rsidP="003874AA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1. Within local limits </w:t>
            </w:r>
          </w:p>
          <w:p w:rsidR="00901AFC" w:rsidRPr="007D1161" w:rsidRDefault="00901AFC" w:rsidP="00F13109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874AA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</w:t>
            </w:r>
          </w:p>
          <w:p w:rsidR="00901AFC" w:rsidRPr="007D1161" w:rsidRDefault="00901AFC" w:rsidP="00F13109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874AA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Outside local limits </w:t>
            </w:r>
          </w:p>
          <w:p w:rsidR="00901AFC" w:rsidRDefault="00901AFC" w:rsidP="003874AA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3874AA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</w:t>
            </w:r>
          </w:p>
          <w:p w:rsidR="00DC04EF" w:rsidRPr="00DC04EF" w:rsidRDefault="00DC04EF" w:rsidP="00DC04EF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DC04E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Fees are subject to change in price revisions.</w:t>
            </w:r>
          </w:p>
          <w:p w:rsidR="00DC04EF" w:rsidRPr="007D1161" w:rsidRDefault="00DC04EF" w:rsidP="003874AA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nil"/>
            </w:tcBorders>
          </w:tcPr>
          <w:p w:rsidR="00901AFC" w:rsidRPr="007D1161" w:rsidRDefault="00901AFC" w:rsidP="003D556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15.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1AFC" w:rsidRPr="007D1161" w:rsidRDefault="009C26A5" w:rsidP="009C26A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Application for permission to cause damages to road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C26A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Duly perfected application </w:t>
            </w:r>
          </w:p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C26A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Rough sketch showing the easiest access road to the spot of the road damages to be inflicted</w:t>
            </w:r>
            <w:r w:rsidRPr="007D1161">
              <w:rPr>
                <w:rFonts w:ascii="Times New Roman" w:eastAsia="Calibri" w:hAnsi="Times New Roman" w:cs="Times New Roman"/>
                <w:cs/>
                <w:lang w:bidi="si-LK"/>
              </w:rPr>
              <w:t>.</w:t>
            </w:r>
          </w:p>
          <w:p w:rsidR="00901AFC" w:rsidRPr="007D1161" w:rsidRDefault="00901AFC" w:rsidP="00D4234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C26A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copy of the letter issued by the </w:t>
            </w:r>
            <w:r w:rsidR="00D4234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relevant service providing agency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5D71D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</w:tcPr>
          <w:p w:rsidR="00901AFC" w:rsidRPr="007D1161" w:rsidRDefault="00D4234D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Officer</w:t>
            </w:r>
          </w:p>
          <w:p w:rsidR="00901AFC" w:rsidRPr="007D1161" w:rsidRDefault="00901AFC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</w:tcPr>
          <w:p w:rsidR="00901AFC" w:rsidRPr="007D1161" w:rsidRDefault="00D4234D" w:rsidP="003D556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 days</w:t>
            </w:r>
          </w:p>
        </w:tc>
        <w:tc>
          <w:tcPr>
            <w:tcW w:w="2304" w:type="dxa"/>
            <w:tcBorders>
              <w:top w:val="single" w:sz="4" w:space="0" w:color="auto"/>
              <w:bottom w:val="nil"/>
            </w:tcBorders>
          </w:tcPr>
          <w:p w:rsidR="007C29F0" w:rsidRPr="007C29F0" w:rsidRDefault="007C29F0" w:rsidP="007C29F0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7C29F0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Charges vary depending on the extent of damage and the nature of the road</w:t>
            </w:r>
          </w:p>
          <w:p w:rsidR="00901AFC" w:rsidRPr="007D1161" w:rsidRDefault="00901AFC" w:rsidP="00D4234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16.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E74A5F" w:rsidRDefault="00E74A5F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>
              <w:rPr>
                <w:rFonts w:ascii="Times New Roman" w:hAnsi="Times New Roman" w:cs="Times New Roman"/>
              </w:rPr>
              <w:t xml:space="preserve">Removing </w:t>
            </w:r>
            <w:r w:rsidRPr="00E74A5F">
              <w:rPr>
                <w:rFonts w:ascii="Times New Roman" w:hAnsi="Times New Roman" w:cs="Times New Roman"/>
              </w:rPr>
              <w:t>hazardous situation caused by trees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D4234D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5D71D9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818CE" w:rsidRPr="007D1161" w:rsidRDefault="008818CE" w:rsidP="008818CE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Officer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8818CE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Free of charge 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17.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D4234D" w:rsidP="00D4234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Levying and exempting from entertainment tax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4234D" w:rsidRPr="007D1161" w:rsidRDefault="00D4234D" w:rsidP="00D4234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For the purpose of levying entertainment tax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-</w:t>
            </w:r>
          </w:p>
          <w:p w:rsidR="00D4234D" w:rsidRPr="007D1161" w:rsidRDefault="00D4234D" w:rsidP="00D4234D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printed admission tickets prepared for sale;  </w:t>
            </w:r>
          </w:p>
          <w:p w:rsidR="00D4234D" w:rsidRPr="007D1161" w:rsidRDefault="00D4234D" w:rsidP="00D4234D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computer password to place the electronic seal on the admission tickets proposed to be sold online   </w:t>
            </w:r>
          </w:p>
          <w:p w:rsidR="00D4234D" w:rsidRPr="007D1161" w:rsidRDefault="00D4234D" w:rsidP="00D4234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ab/>
              <w:t xml:space="preserve">For the purpose of exempting entertainment tax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-</w:t>
            </w:r>
          </w:p>
          <w:p w:rsidR="00D4234D" w:rsidRPr="007D1161" w:rsidRDefault="00D4234D" w:rsidP="00D4234D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Depending on the value of the admission tickets to be sold, an amount equal to the entertainment tax should be deposited in the first instance;</w:t>
            </w:r>
          </w:p>
          <w:p w:rsidR="00D4234D" w:rsidRPr="007D1161" w:rsidRDefault="00D4234D" w:rsidP="00D4234D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the estimate of income and expenditure of the entertainment activity should be submitted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at the time of depositing the entertainment tax;</w:t>
            </w:r>
          </w:p>
          <w:p w:rsidR="00901AFC" w:rsidRPr="007D1161" w:rsidRDefault="00D4234D" w:rsidP="00D4234D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iii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the</w:t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actual income and expenditure of the entertainment activity should be submitted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before the expiry of 30 days from the conclusion of the entertainment activity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455772">
            <w:pPr>
              <w:tabs>
                <w:tab w:val="left" w:pos="432"/>
              </w:tabs>
              <w:spacing w:line="300" w:lineRule="atLeast"/>
              <w:ind w:left="792" w:hanging="79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96493" w:rsidRPr="007D1161" w:rsidRDefault="00A96493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DC3405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</w:t>
            </w:r>
            <w:r w:rsidR="000C76C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766453" w:rsidP="009D0F5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  <w:p w:rsidR="00901AFC" w:rsidRPr="007D1161" w:rsidRDefault="00901AFC" w:rsidP="009D0F5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02 days</w:t>
            </w:r>
          </w:p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9D0F57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8818CE">
            <w:pPr>
              <w:spacing w:line="30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7 days from submitting Annexure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02 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F77E0F" w:rsidP="009D0F5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Ten</w:t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percent (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10</w:t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.%) of the face value of each admission ticket </w:t>
            </w:r>
          </w:p>
          <w:p w:rsidR="00901AFC" w:rsidRPr="007D1161" w:rsidRDefault="00901AFC" w:rsidP="009D0F5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(</w:t>
            </w:r>
            <w:r w:rsidR="0076645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percentage is determined as resolved by the local authority 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and approved by the Minister) 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18.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8818CE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Renting Reception Halls/Town Halls/ Community Halls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8818CE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901AFC" w:rsidP="00A96493">
            <w:pPr>
              <w:spacing w:line="300" w:lineRule="atLeast"/>
              <w:ind w:left="241" w:hanging="241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DC3405" w:rsidRDefault="00DC3405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,</w:t>
            </w:r>
            <w:r w:rsidR="0084384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</w:t>
            </w:r>
            <w:r w:rsidR="004A6C0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037-4947798 </w:t>
            </w:r>
          </w:p>
          <w:p w:rsidR="00901AFC" w:rsidRPr="007D1161" w:rsidRDefault="00901AFC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Officer in charge of the Hall </w:t>
            </w:r>
          </w:p>
          <w:p w:rsidR="00901AFC" w:rsidRPr="007D1161" w:rsidRDefault="00901AFC" w:rsidP="00940C1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940C10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0776557102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8818CE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2178B9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178B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to reserve the hall –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8818CE" w:rsidRPr="007D1161" w:rsidRDefault="00901AFC" w:rsidP="004C2913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hall fee </w:t>
            </w:r>
          </w:p>
          <w:p w:rsidR="006C70CF" w:rsidRDefault="008818CE" w:rsidP="006C70CF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43"/>
                <w:szCs w:val="43"/>
              </w:rPr>
            </w:pPr>
            <w:r w:rsidRPr="007D1161">
              <w:rPr>
                <w:rFonts w:ascii="Times New Roman" w:hAnsi="Times New Roman" w:cs="Times New Roman"/>
                <w:color w:val="000000"/>
              </w:rPr>
              <w:t>Rs</w:t>
            </w:r>
            <w:r w:rsidR="006C70CF">
              <w:rPr>
                <w:rStyle w:val="Heading1Char"/>
                <w:rFonts w:ascii="inherit" w:hAnsi="inherit"/>
                <w:color w:val="202124"/>
                <w:sz w:val="43"/>
                <w:szCs w:val="43"/>
              </w:rPr>
              <w:t xml:space="preserve"> </w:t>
            </w:r>
            <w:r w:rsidR="006C70CF" w:rsidRPr="006C70CF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Varies with use</w:t>
            </w:r>
          </w:p>
          <w:p w:rsidR="00901AFC" w:rsidRPr="007D1161" w:rsidRDefault="006C70CF" w:rsidP="006C70C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Security deposit </w:t>
            </w:r>
          </w:p>
          <w:p w:rsidR="00901AFC" w:rsidRPr="007D1161" w:rsidRDefault="008818CE" w:rsidP="006C70CF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6C70C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500/- To 10000/-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19.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8818CE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Renting Play-ground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901AFC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DC3405" w:rsidRDefault="00DC3405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</w:t>
            </w:r>
          </w:p>
          <w:p w:rsidR="00901AFC" w:rsidRPr="007D1161" w:rsidRDefault="00901AFC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Playground Keeper </w:t>
            </w:r>
          </w:p>
          <w:p w:rsidR="00901AFC" w:rsidRPr="007D1161" w:rsidRDefault="00901AFC" w:rsidP="003D5565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8818CE" w:rsidRPr="007D1161" w:rsidRDefault="008818CE" w:rsidP="008818CE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178B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15 minutes t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 reserve playground </w:t>
            </w:r>
          </w:p>
          <w:p w:rsidR="00901AFC" w:rsidRPr="007D1161" w:rsidRDefault="00901AFC" w:rsidP="003D5565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8818CE" w:rsidRPr="007D1161" w:rsidRDefault="00901AFC" w:rsidP="00CE20F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Playground fee</w:t>
            </w:r>
          </w:p>
          <w:p w:rsidR="00901AFC" w:rsidRPr="007D1161" w:rsidRDefault="008818CE" w:rsidP="00CE20F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97116F" w:rsidRPr="006C70CF">
              <w:rPr>
                <w:rStyle w:val="y2iqfc"/>
                <w:rFonts w:ascii="inherit" w:hAnsi="inherit"/>
                <w:color w:val="202124"/>
              </w:rPr>
              <w:t xml:space="preserve"> Varies with use</w:t>
            </w:r>
          </w:p>
          <w:p w:rsidR="008818CE" w:rsidRPr="007D1161" w:rsidRDefault="00A1491F" w:rsidP="008818C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Security deposit </w:t>
            </w:r>
          </w:p>
          <w:p w:rsidR="008818CE" w:rsidRPr="007D1161" w:rsidRDefault="008818CE" w:rsidP="008818CE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97116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25000/-</w:t>
            </w:r>
          </w:p>
          <w:p w:rsidR="00901AFC" w:rsidRPr="007D1161" w:rsidRDefault="00901AFC" w:rsidP="00CE20F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20.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2178B9" w:rsidP="002178B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Providing gully bowser service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2178B9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A96493" w:rsidRPr="007D1161" w:rsidRDefault="00901AFC" w:rsidP="00A9649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A96493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DC3405" w:rsidRDefault="00DC3405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A96493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178B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Gully bowser Driver </w:t>
            </w:r>
          </w:p>
          <w:p w:rsidR="00901AFC" w:rsidRPr="007D1161" w:rsidRDefault="00901AFC" w:rsidP="00940C1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940C10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0713513516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8818CE" w:rsidRPr="007D1161" w:rsidRDefault="00901AFC" w:rsidP="008818CE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A8224B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901AFC" w:rsidRPr="007D1161" w:rsidRDefault="00901AFC" w:rsidP="00A8224B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Public Health </w:t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Inspector </w:t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/</w:t>
            </w:r>
            <w:r w:rsidR="008818C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Health Administrator </w:t>
            </w:r>
          </w:p>
          <w:p w:rsidR="00901AFC" w:rsidRPr="007D1161" w:rsidRDefault="00901AFC" w:rsidP="00A8224B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2178B9" w:rsidP="002178B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to reserve bowser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3D2370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Bowser fee </w:t>
            </w:r>
          </w:p>
          <w:p w:rsidR="00901AFC" w:rsidRPr="007D1161" w:rsidRDefault="00901AFC" w:rsidP="003D2370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within the limits </w:t>
            </w:r>
          </w:p>
          <w:p w:rsidR="00901AFC" w:rsidRPr="007D1161" w:rsidRDefault="00901AFC" w:rsidP="003D2370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8B4C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4700/-</w:t>
            </w:r>
          </w:p>
          <w:p w:rsidR="00901AFC" w:rsidRPr="007D1161" w:rsidRDefault="00901AFC" w:rsidP="003D2370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outside the limits </w:t>
            </w:r>
          </w:p>
          <w:p w:rsidR="00901AFC" w:rsidRPr="007D1161" w:rsidRDefault="00901AFC" w:rsidP="003D2370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FF3823" w:rsidRPr="006C70CF">
              <w:rPr>
                <w:rStyle w:val="y2iqfc"/>
                <w:rFonts w:ascii="inherit" w:hAnsi="inherit"/>
                <w:color w:val="202124"/>
              </w:rPr>
              <w:t xml:space="preserve"> Varies with use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3D2370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For transport – Rs. </w:t>
            </w:r>
            <w:r w:rsidR="009B3F4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Approved Rate</w:t>
            </w:r>
            <w:r w:rsidR="006257F8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per kilometer </w:t>
            </w:r>
          </w:p>
          <w:p w:rsidR="00901AFC" w:rsidRDefault="00901AFC" w:rsidP="00DF0A61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314F03" w:rsidRPr="00314F03" w:rsidRDefault="00314F03" w:rsidP="00314F03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2"/>
                <w:szCs w:val="22"/>
              </w:rPr>
            </w:pPr>
            <w:r w:rsidRPr="00314F03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Prices vary according to committee report</w:t>
            </w:r>
          </w:p>
          <w:p w:rsidR="00314F03" w:rsidRPr="00314F03" w:rsidRDefault="00314F03" w:rsidP="00314F03">
            <w:pPr>
              <w:spacing w:line="276" w:lineRule="auto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  <w:p w:rsidR="00901AFC" w:rsidRPr="007D1161" w:rsidRDefault="00901AFC" w:rsidP="00A8224B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21.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:rsidR="00901AFC" w:rsidRPr="007D1161" w:rsidRDefault="002178B9" w:rsidP="002178B9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Providing water bowser service </w:t>
            </w:r>
          </w:p>
        </w:tc>
        <w:tc>
          <w:tcPr>
            <w:tcW w:w="4465" w:type="dxa"/>
            <w:tcBorders>
              <w:top w:val="nil"/>
              <w:bottom w:val="single" w:sz="4" w:space="0" w:color="auto"/>
            </w:tcBorders>
          </w:tcPr>
          <w:p w:rsidR="00901AFC" w:rsidRPr="007D1161" w:rsidRDefault="002178B9" w:rsidP="003B5AA0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901AFC" w:rsidRPr="007D1161" w:rsidRDefault="00901AFC" w:rsidP="00A8224B">
            <w:pPr>
              <w:spacing w:line="26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178B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DC3405" w:rsidRDefault="00901AFC" w:rsidP="00A8224B">
            <w:pPr>
              <w:spacing w:line="26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01AFC" w:rsidRPr="007D1161" w:rsidRDefault="00901AFC" w:rsidP="00A8224B">
            <w:pPr>
              <w:spacing w:line="26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2178B9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Water bowser Driver </w:t>
            </w:r>
          </w:p>
          <w:p w:rsidR="00901AFC" w:rsidRPr="007D1161" w:rsidRDefault="00901AFC" w:rsidP="00A8224B">
            <w:pPr>
              <w:spacing w:line="26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</w:t>
            </w:r>
          </w:p>
        </w:tc>
        <w:tc>
          <w:tcPr>
            <w:tcW w:w="1637" w:type="dxa"/>
            <w:tcBorders>
              <w:top w:val="nil"/>
              <w:bottom w:val="single" w:sz="4" w:space="0" w:color="auto"/>
            </w:tcBorders>
          </w:tcPr>
          <w:p w:rsidR="002178B9" w:rsidRPr="007D1161" w:rsidRDefault="008818CE" w:rsidP="002178B9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2178B9">
            <w:pPr>
              <w:spacing w:line="26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:rsidR="00901AFC" w:rsidRPr="007D1161" w:rsidRDefault="002178B9" w:rsidP="002178B9">
            <w:pPr>
              <w:spacing w:line="26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to reserve bowser 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6257F8" w:rsidRPr="007D1161" w:rsidRDefault="006257F8" w:rsidP="006257F8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Bowser fee </w:t>
            </w:r>
          </w:p>
          <w:p w:rsidR="006257F8" w:rsidRPr="007D1161" w:rsidRDefault="006257F8" w:rsidP="006257F8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within the limits </w:t>
            </w:r>
          </w:p>
          <w:p w:rsidR="006257F8" w:rsidRPr="007D1161" w:rsidRDefault="006257F8" w:rsidP="006257F8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. </w:t>
            </w:r>
            <w:r w:rsidR="00DF0A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2500/-</w:t>
            </w:r>
          </w:p>
          <w:p w:rsidR="006257F8" w:rsidRPr="007D1161" w:rsidRDefault="006257F8" w:rsidP="00DF0A61">
            <w:pPr>
              <w:tabs>
                <w:tab w:val="left" w:pos="270"/>
              </w:tabs>
              <w:spacing w:line="300" w:lineRule="atLeast"/>
              <w:ind w:left="540" w:hanging="54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</w:p>
          <w:p w:rsidR="006257F8" w:rsidRPr="007D1161" w:rsidRDefault="006257F8" w:rsidP="006257F8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For transport – Rs. </w:t>
            </w:r>
            <w:r w:rsidR="00DF0A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-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per kilometer </w:t>
            </w:r>
          </w:p>
          <w:p w:rsidR="00901AFC" w:rsidRPr="007D1161" w:rsidRDefault="00901AFC" w:rsidP="00DF0A61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22.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E74A5F" w:rsidRDefault="00E74A5F" w:rsidP="00E74A5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E74A5F">
              <w:rPr>
                <w:rFonts w:ascii="Times New Roman" w:eastAsia="Times New Roman" w:hAnsi="Times New Roman" w:cs="Times New Roman"/>
                <w:color w:val="202124"/>
              </w:rPr>
              <w:t xml:space="preserve">Registration and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revision</w:t>
            </w:r>
            <w:r w:rsidRPr="00E74A5F">
              <w:rPr>
                <w:rFonts w:ascii="Times New Roman" w:eastAsia="Times New Roman" w:hAnsi="Times New Roman" w:cs="Times New Roman"/>
                <w:color w:val="202124"/>
              </w:rPr>
              <w:t xml:space="preserve"> of property title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(</w:t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in duplicate)</w:t>
            </w:r>
          </w:p>
          <w:p w:rsidR="00901AFC" w:rsidRPr="007D1161" w:rsidRDefault="00901AFC" w:rsidP="0097436E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2 copies of the deed attested by a Notary Public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7436E" w:rsidP="007A3908">
            <w:pPr>
              <w:spacing w:line="300" w:lineRule="atLeast"/>
              <w:ind w:left="58" w:hanging="58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Officer of Front Office </w:t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7A390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, 037-4947798 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7436E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 dyas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</w:t>
            </w:r>
          </w:p>
          <w:p w:rsidR="00901AFC" w:rsidRPr="007D1161" w:rsidRDefault="00901AFC" w:rsidP="00CE20F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97436E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64143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500/-</w:t>
            </w:r>
          </w:p>
          <w:p w:rsidR="00901AFC" w:rsidRPr="007D1161" w:rsidRDefault="00901AFC" w:rsidP="0064143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23.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E74A5F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E74A5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Levying</w:t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Tax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es</w:t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on sale of certain lands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1C30BD" w:rsidP="001C30B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Tax on sale of certain lands noticesent to you by the local authority 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EE696C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  <w:p w:rsidR="00901AFC" w:rsidRPr="007D1161" w:rsidRDefault="00901AFC" w:rsidP="00EE696C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</w:t>
            </w:r>
          </w:p>
          <w:p w:rsidR="00901AFC" w:rsidRPr="007D1161" w:rsidRDefault="00901AFC" w:rsidP="00EE696C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Officer of Front Office </w:t>
            </w:r>
          </w:p>
          <w:p w:rsidR="00901AFC" w:rsidRPr="007D1161" w:rsidRDefault="00901AFC" w:rsidP="00EE696C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DC340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DC3405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1C30BD" w:rsidP="00EE696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EE696C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1C30B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15</w:t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minutes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1C30BD" w:rsidP="001C30B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One percent (1%) of the proceed of sale of land </w:t>
            </w: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24.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72442F" w:rsidP="0072442F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Issue of Public performance &amp; carnival license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1C30BD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;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bookmarkStart w:id="1" w:name="_Hlk121039608"/>
            <w:r w:rsidR="0072442F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 rough sketch of the carnival ground drawn on A4 paper showing every feature of the carnival; </w:t>
            </w:r>
            <w:bookmarkEnd w:id="1"/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3.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72442F" w:rsidRPr="007D1161">
              <w:rPr>
                <w:rFonts w:ascii="Times New Roman" w:hAnsi="Times New Roman" w:cs="Times New Roman"/>
                <w:lang w:bidi="si-LK"/>
              </w:rPr>
              <w:t>Letter confirming that sufficient toilet facilities (Female/male and disabled) will be provided for the people coming to the carnival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;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4.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72442F" w:rsidRPr="007D1161">
              <w:rPr>
                <w:rFonts w:ascii="Times New Roman" w:hAnsi="Times New Roman" w:cs="Times New Roman"/>
                <w:lang w:bidi="si-LK"/>
              </w:rPr>
              <w:t>Certificate of Structural Stability of the temporary buildings put up on the carnival grounds issued by a Mechanical Engineer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;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5.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72442F" w:rsidRPr="007D1161">
              <w:rPr>
                <w:rFonts w:ascii="Times New Roman" w:hAnsi="Times New Roman" w:cs="Times New Roman"/>
                <w:lang w:bidi="si-LK"/>
              </w:rPr>
              <w:t>Certificate issued by the Medical Officer of Hea</w:t>
            </w:r>
            <w:r w:rsidR="006C5A0D" w:rsidRPr="007D1161">
              <w:rPr>
                <w:rFonts w:ascii="Times New Roman" w:hAnsi="Times New Roman" w:cs="Times New Roman"/>
                <w:lang w:bidi="si-LK"/>
              </w:rPr>
              <w:t>l</w:t>
            </w:r>
            <w:r w:rsidR="0072442F" w:rsidRPr="007D1161">
              <w:rPr>
                <w:rFonts w:ascii="Times New Roman" w:hAnsi="Times New Roman" w:cs="Times New Roman"/>
                <w:lang w:bidi="si-LK"/>
              </w:rPr>
              <w:t>th</w:t>
            </w:r>
            <w:r w:rsidR="006C5A0D" w:rsidRPr="007D1161">
              <w:rPr>
                <w:rFonts w:ascii="Times New Roman" w:hAnsi="Times New Roman" w:cs="Times New Roman"/>
                <w:lang w:bidi="si-LK"/>
              </w:rPr>
              <w:t xml:space="preserve"> that unpolluted and sufficient ventilation is available for people converged in such buildings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;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6.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6C5A0D" w:rsidRPr="007D1161">
              <w:rPr>
                <w:rFonts w:ascii="Times New Roman" w:hAnsi="Times New Roman" w:cs="Times New Roman"/>
                <w:lang w:bidi="si-LK"/>
              </w:rPr>
              <w:t xml:space="preserve">Letter confirming that sufficient fire extinguishers (general, electricity, and fuel fire extinguishers) are used in the case of sudden fire outbreak;      </w:t>
            </w:r>
          </w:p>
          <w:p w:rsidR="00901AFC" w:rsidRPr="007D1161" w:rsidRDefault="00901AFC" w:rsidP="00CE20FD">
            <w:pPr>
              <w:spacing w:line="300" w:lineRule="atLeast"/>
              <w:ind w:left="432" w:hanging="432"/>
              <w:rPr>
                <w:rFonts w:ascii="Times New Roman" w:hAnsi="Times New Roman" w:cs="Times New Roman"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7.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6C5A0D" w:rsidRPr="007D1161">
              <w:rPr>
                <w:rFonts w:ascii="Times New Roman" w:hAnsi="Times New Roman" w:cs="Times New Roman"/>
                <w:lang w:bidi="si-LK"/>
              </w:rPr>
              <w:t>Certificate issued by the Medical Officer of Health that sufficient exits and security arrangements are put in place for the public to leave the place in case of a disaster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>;</w:t>
            </w:r>
          </w:p>
          <w:p w:rsidR="00901AFC" w:rsidRPr="007D1161" w:rsidRDefault="00901AFC" w:rsidP="005E7476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hAnsi="Times New Roman" w:cs="Times New Roman"/>
                <w:cs/>
                <w:lang w:bidi="si-LK"/>
              </w:rPr>
              <w:t>8.</w:t>
            </w:r>
            <w:r w:rsidRPr="007D1161">
              <w:rPr>
                <w:rFonts w:ascii="Times New Roman" w:hAnsi="Times New Roman" w:cs="Times New Roman"/>
                <w:cs/>
                <w:lang w:bidi="si-LK"/>
              </w:rPr>
              <w:tab/>
            </w:r>
            <w:r w:rsidR="006C5A0D" w:rsidRPr="007D1161">
              <w:rPr>
                <w:rFonts w:ascii="Times New Roman" w:hAnsi="Times New Roman" w:cs="Times New Roman"/>
                <w:lang w:bidi="si-LK"/>
              </w:rPr>
              <w:t xml:space="preserve">Certificate issued by the OIC of the Police Station of the area that necessary arrangements are made to maintain </w:t>
            </w:r>
            <w:r w:rsidR="005E7476" w:rsidRPr="007D1161">
              <w:rPr>
                <w:rFonts w:ascii="Times New Roman" w:hAnsi="Times New Roman" w:cs="Times New Roman"/>
                <w:lang w:bidi="si-LK"/>
              </w:rPr>
              <w:t>peace and order in the carnival  premises.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DC70B8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DC3405" w:rsidP="00DC70B8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7A390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, 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582747" w:rsidRPr="007D1161" w:rsidRDefault="00901AFC" w:rsidP="00582747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in charge of subject</w:t>
            </w:r>
          </w:p>
          <w:p w:rsidR="00901AFC" w:rsidRPr="007D1161" w:rsidRDefault="00901AFC" w:rsidP="00DC70B8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582747" w:rsidRPr="007D1161" w:rsidRDefault="00901AFC" w:rsidP="00DC70B8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Technical Officer </w:t>
            </w:r>
          </w:p>
          <w:p w:rsidR="00901AFC" w:rsidRPr="007D1161" w:rsidRDefault="00901AFC" w:rsidP="00DC70B8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  <w:p w:rsidR="00901AFC" w:rsidRPr="007D1161" w:rsidRDefault="00901AFC" w:rsidP="00DC70B8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Public Health Inspector </w:t>
            </w:r>
          </w:p>
          <w:p w:rsidR="00901AFC" w:rsidRPr="007D1161" w:rsidRDefault="00901AFC" w:rsidP="00DC70B8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 . . . . . . . .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582747" w:rsidRPr="007D1161" w:rsidRDefault="00582747" w:rsidP="0058274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Application fee</w:t>
            </w:r>
          </w:p>
          <w:p w:rsidR="00582747" w:rsidRPr="007D1161" w:rsidRDefault="00582747" w:rsidP="0058274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="0085358F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750/-</w:t>
            </w:r>
          </w:p>
          <w:p w:rsidR="00582747" w:rsidRPr="007D1161" w:rsidRDefault="00582747" w:rsidP="0058274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Processing fee </w:t>
            </w:r>
          </w:p>
          <w:p w:rsidR="00582747" w:rsidRPr="007D1161" w:rsidRDefault="00582747" w:rsidP="00582747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Rs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 . . . . . . . .</w:t>
            </w:r>
          </w:p>
          <w:p w:rsidR="00901AFC" w:rsidRDefault="00901AFC" w:rsidP="00DC70B8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3.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License fee </w:t>
            </w:r>
          </w:p>
          <w:p w:rsidR="0085358F" w:rsidRPr="007D1161" w:rsidRDefault="0085358F" w:rsidP="00DC70B8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Varies With Use</w:t>
            </w:r>
          </w:p>
          <w:p w:rsidR="00901AFC" w:rsidRPr="007D1161" w:rsidRDefault="00901AFC" w:rsidP="00DC70B8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lastRenderedPageBreak/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Disposal of garbage at none residential sites 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Duly perfected application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582747" w:rsidRPr="007D1161" w:rsidRDefault="00582747" w:rsidP="00582747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DC3405" w:rsidP="00CE20FD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="00DB59FB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, 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Committee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-</w:t>
            </w:r>
          </w:p>
          <w:p w:rsidR="00582747" w:rsidRPr="007D1161" w:rsidRDefault="00901AFC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1. </w:t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Public Health Inspector 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 2. </w:t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Technical Officer &amp;</w:t>
            </w:r>
          </w:p>
          <w:p w:rsidR="00901AFC" w:rsidRPr="007D1161" w:rsidRDefault="00901AFC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 xml:space="preserve">3. </w:t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Revenue Inspector </w:t>
            </w: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3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01AFC" w:rsidRPr="007D1161" w:rsidRDefault="00A1491F" w:rsidP="00A1491F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Garbage disposal fee 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</w:p>
          <w:p w:rsidR="00901AFC" w:rsidRPr="007D1161" w:rsidRDefault="00A1491F" w:rsidP="006B053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 w:rsidR="00901AFC"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Additional deposit </w:t>
            </w:r>
          </w:p>
          <w:p w:rsidR="00896107" w:rsidRPr="00896107" w:rsidRDefault="00896107" w:rsidP="00896107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2"/>
                <w:szCs w:val="22"/>
              </w:rPr>
            </w:pPr>
            <w:r w:rsidRPr="00896107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Fees will be charged as per the prepared estimate.</w:t>
            </w:r>
          </w:p>
          <w:p w:rsidR="00901AFC" w:rsidRPr="007D1161" w:rsidRDefault="00901AFC" w:rsidP="006B053D">
            <w:pPr>
              <w:spacing w:line="300" w:lineRule="atLeast"/>
              <w:ind w:left="270" w:hanging="270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901AFC" w:rsidRPr="007D1161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26.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Levying Acreage Tax</w:t>
            </w: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582747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1.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ab/>
            </w:r>
            <w:r w:rsidR="00582747"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Verification notice issued by the Pradeshiya Sabha   </w:t>
            </w: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582747" w:rsidRPr="007D1161" w:rsidRDefault="00582747" w:rsidP="00582747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901AFC" w:rsidRPr="007D1161" w:rsidRDefault="00DC3405" w:rsidP="00CE20FD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901AFC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01AFC" w:rsidRPr="007D1161" w:rsidRDefault="00582747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15 minutes 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157C1C" w:rsidRPr="00157C1C" w:rsidRDefault="00157C1C" w:rsidP="00157C1C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2"/>
                <w:szCs w:val="22"/>
              </w:rPr>
            </w:pPr>
            <w:r w:rsidRPr="00157C1C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Irrelevant</w:t>
            </w:r>
          </w:p>
          <w:p w:rsidR="00901AFC" w:rsidRPr="00157C1C" w:rsidRDefault="00901AFC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</w:pPr>
          </w:p>
        </w:tc>
      </w:tr>
      <w:tr w:rsidR="00056142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056142" w:rsidP="00CE20FD">
            <w:pPr>
              <w:spacing w:line="300" w:lineRule="atLeast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</w:pPr>
            <w:r w:rsidRPr="0005614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cs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056142" w:rsidP="0005614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7" w:lineRule="atLeast"/>
              <w:rPr>
                <w:rFonts w:ascii="inherit" w:eastAsia="Times New Roman" w:hAnsi="inherit" w:cs="Courier New"/>
                <w:color w:val="202124"/>
                <w:lang w:bidi="si-LK"/>
              </w:rPr>
            </w:pPr>
            <w:r w:rsidRPr="00457602">
              <w:rPr>
                <w:rFonts w:ascii="inherit" w:eastAsia="Times New Roman" w:hAnsi="inherit" w:cs="Courier New"/>
                <w:color w:val="202124"/>
                <w:lang w:bidi="si-LK"/>
              </w:rPr>
              <w:t>Providing water connections</w:t>
            </w:r>
          </w:p>
          <w:p w:rsidR="00056142" w:rsidRPr="00056142" w:rsidRDefault="00056142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056142" w:rsidP="00582747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136D40" w:rsidRPr="007D1161" w:rsidRDefault="00136D40" w:rsidP="00136D4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056142" w:rsidRDefault="00DC3405" w:rsidP="00136D40">
            <w:pPr>
              <w:pStyle w:val="HTMLPreformatted"/>
              <w:shd w:val="clear" w:color="auto" w:fill="F8F9FA"/>
              <w:spacing w:line="387" w:lineRule="atLeast"/>
              <w:rPr>
                <w:rFonts w:ascii="Times New Roman" w:hAnsi="Times New Roman" w:cs="Times New Roman"/>
                <w:color w:val="000000"/>
              </w:rPr>
            </w:pPr>
            <w:r w:rsidRPr="007D1161">
              <w:rPr>
                <w:rFonts w:ascii="Times New Roman" w:hAnsi="Times New Roman" w:cs="Times New Roman"/>
                <w:color w:val="000000"/>
              </w:rPr>
              <w:sym w:font="Wingdings" w:char="F028"/>
            </w:r>
            <w:r w:rsidRPr="007D1161">
              <w:rPr>
                <w:rFonts w:ascii="Times New Roman" w:hAnsi="Times New Roman" w:cs="Times New Roman"/>
                <w:color w:val="000000"/>
                <w:cs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037-2281275</w:t>
            </w:r>
            <w:r w:rsidRPr="007D1161">
              <w:rPr>
                <w:rFonts w:ascii="Times New Roman" w:hAnsi="Times New Roman" w:cs="Times New Roman"/>
                <w:color w:val="000000"/>
                <w:cs/>
              </w:rPr>
              <w:t>.</w:t>
            </w:r>
          </w:p>
          <w:p w:rsidR="00952642" w:rsidRPr="00056142" w:rsidRDefault="00952642" w:rsidP="00136D40">
            <w:pPr>
              <w:pStyle w:val="HTMLPreformatted"/>
              <w:shd w:val="clear" w:color="auto" w:fill="F8F9FA"/>
              <w:spacing w:line="387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136D40" w:rsidRPr="00457602" w:rsidRDefault="00136D40" w:rsidP="00136D40">
            <w:pPr>
              <w:pStyle w:val="HTMLPreformatted"/>
              <w:shd w:val="clear" w:color="auto" w:fill="F8F9FA"/>
              <w:spacing w:line="387" w:lineRule="atLeast"/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</w:pPr>
            <w:r w:rsidRPr="00457602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Revenue Inspector</w:t>
            </w:r>
          </w:p>
          <w:p w:rsidR="00136D40" w:rsidRPr="00457602" w:rsidRDefault="00136D40" w:rsidP="00136D40">
            <w:pPr>
              <w:pStyle w:val="HTMLPreformatted"/>
              <w:shd w:val="clear" w:color="auto" w:fill="F8F9FA"/>
              <w:spacing w:line="387" w:lineRule="atLeast"/>
              <w:rPr>
                <w:rFonts w:ascii="inherit" w:hAnsi="inherit"/>
                <w:color w:val="202124"/>
                <w:sz w:val="22"/>
                <w:szCs w:val="22"/>
              </w:rPr>
            </w:pPr>
            <w:r w:rsidRPr="00457602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037-4947853</w:t>
            </w:r>
            <w:r w:rsidRPr="00457602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sym w:font="Symbol" w:char="F028"/>
            </w:r>
          </w:p>
          <w:p w:rsidR="00056142" w:rsidRPr="00056142" w:rsidRDefault="00056142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457602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2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days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ED01B8" w:rsidRPr="00ED01B8" w:rsidRDefault="00ED01B8" w:rsidP="00E86C89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Application Form/ Fee</w:t>
            </w: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 xml:space="preserve"> 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Rs.500/-</w:t>
            </w:r>
          </w:p>
          <w:p w:rsidR="00ED01B8" w:rsidRPr="00ED01B8" w:rsidRDefault="00ED01B8" w:rsidP="00E86C89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2. Advance Fee</w:t>
            </w:r>
          </w:p>
          <w:p w:rsidR="00ED01B8" w:rsidRPr="00ED01B8" w:rsidRDefault="00ED01B8" w:rsidP="00E86C89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 vary by road (provincial, municipal/road development authority) and type (domestic</w:t>
            </w:r>
            <w:r>
              <w:rPr>
                <w:rStyle w:val="y2iqfc"/>
                <w:rFonts w:ascii="inherit" w:eastAsiaTheme="majorEastAsia" w:hAnsi="inherit"/>
                <w:color w:val="202124"/>
                <w:sz w:val="43"/>
                <w:szCs w:val="43"/>
              </w:rPr>
              <w:t>/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commercial).</w:t>
            </w:r>
          </w:p>
          <w:p w:rsidR="00ED01B8" w:rsidRPr="00ED01B8" w:rsidRDefault="00ED01B8" w:rsidP="00E86C89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3. Agreement Fee Rs.100/-</w:t>
            </w:r>
          </w:p>
          <w:p w:rsidR="00056142" w:rsidRPr="00056142" w:rsidRDefault="00056142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</w:p>
        </w:tc>
      </w:tr>
      <w:tr w:rsidR="00056142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E86C89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lastRenderedPageBreak/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E53F7A" w:rsidRPr="00E53F7A" w:rsidRDefault="00E53F7A" w:rsidP="00E53F7A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E53F7A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Reservation of Cemetery</w:t>
            </w:r>
          </w:p>
          <w:p w:rsidR="00056142" w:rsidRPr="00E53F7A" w:rsidRDefault="00056142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B113D" w:rsidRPr="009B113D" w:rsidRDefault="009B113D" w:rsidP="009B113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9B113D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Correctly completed application form</w:t>
            </w:r>
          </w:p>
          <w:p w:rsidR="009B113D" w:rsidRPr="009B113D" w:rsidRDefault="009B113D" w:rsidP="009B113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9B113D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2. A copy of the applicant's National Identity Card (original copy required for verification)</w:t>
            </w:r>
          </w:p>
          <w:p w:rsidR="009B113D" w:rsidRPr="009B113D" w:rsidRDefault="009B113D" w:rsidP="009B113D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9B113D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3. A copy of the death certificate of the deceased (original copy is required for verification. In case of death abroad, death certificate issued in that country - if not in</w:t>
            </w:r>
            <w:r>
              <w:rPr>
                <w:rStyle w:val="y2iqfc"/>
                <w:rFonts w:ascii="inherit" w:eastAsiaTheme="majorEastAsia" w:hAnsi="inherit"/>
                <w:color w:val="202124"/>
                <w:sz w:val="43"/>
                <w:szCs w:val="43"/>
              </w:rPr>
              <w:t xml:space="preserve"> </w:t>
            </w:r>
            <w:r w:rsidRPr="009B113D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English, with English translation)</w:t>
            </w:r>
          </w:p>
          <w:p w:rsidR="00056142" w:rsidRPr="00056142" w:rsidRDefault="00056142" w:rsidP="00582747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B113D" w:rsidRPr="007D1161" w:rsidRDefault="009B113D" w:rsidP="009B113D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056142" w:rsidRDefault="00DC3405" w:rsidP="009B113D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52642" w:rsidRPr="00056142" w:rsidRDefault="00952642" w:rsidP="009B113D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056142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9B113D" w:rsidP="009B113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minutes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B113D" w:rsidRPr="00ED01B8" w:rsidRDefault="009B113D" w:rsidP="009B113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. Application Form/ Fee</w:t>
            </w: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 xml:space="preserve"> 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Rs.500/-</w:t>
            </w:r>
          </w:p>
          <w:p w:rsidR="00056142" w:rsidRPr="00056142" w:rsidRDefault="00056142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</w:p>
        </w:tc>
      </w:tr>
      <w:tr w:rsidR="00056142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405C6D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405C6D" w:rsidRPr="00405C6D" w:rsidRDefault="00405C6D" w:rsidP="00405C6D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2"/>
                <w:szCs w:val="22"/>
              </w:rPr>
            </w:pPr>
            <w:r w:rsidRPr="00405C6D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Reservation of land in front of the clock tower</w:t>
            </w:r>
          </w:p>
          <w:p w:rsidR="00056142" w:rsidRPr="00E53F7A" w:rsidRDefault="00056142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84260" w:rsidRPr="00884260" w:rsidRDefault="00884260" w:rsidP="00884260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884260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Correctly completed application form</w:t>
            </w:r>
          </w:p>
          <w:p w:rsidR="00056142" w:rsidRPr="00056142" w:rsidRDefault="00056142" w:rsidP="00582747">
            <w:pPr>
              <w:spacing w:line="300" w:lineRule="atLeast"/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84260" w:rsidRPr="007D1161" w:rsidRDefault="00884260" w:rsidP="0088426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056142" w:rsidRDefault="00DC3405" w:rsidP="0088426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52642" w:rsidRPr="00056142" w:rsidRDefault="00952642" w:rsidP="0088426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056142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056142" w:rsidRPr="00056142" w:rsidRDefault="00884260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minutes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884260" w:rsidRPr="00ED01B8" w:rsidRDefault="00884260" w:rsidP="00884260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. Application Form/ Fee</w:t>
            </w:r>
            <w:r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 xml:space="preserve"> </w:t>
            </w:r>
            <w:r w:rsidRPr="00ED01B8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Rs.500/-</w:t>
            </w:r>
          </w:p>
          <w:p w:rsidR="00056142" w:rsidRPr="00056142" w:rsidRDefault="00056142" w:rsidP="0058274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</w:p>
        </w:tc>
      </w:tr>
      <w:tr w:rsidR="007C7269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Default="007C7269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7C7269" w:rsidRDefault="007C7269" w:rsidP="007C7269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2"/>
                <w:szCs w:val="22"/>
              </w:rPr>
            </w:pPr>
            <w:r w:rsidRPr="007C7269"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  <w:t>Assignment of stalls</w:t>
            </w:r>
          </w:p>
          <w:p w:rsidR="007C7269" w:rsidRPr="007C7269" w:rsidRDefault="007C7269" w:rsidP="00405C6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7C7269" w:rsidRDefault="007C7269" w:rsidP="007C7269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7C7269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Letter of Request</w:t>
            </w:r>
          </w:p>
          <w:p w:rsidR="007C7269" w:rsidRPr="00884260" w:rsidRDefault="007C7269" w:rsidP="00884260">
            <w:pPr>
              <w:pStyle w:val="HTMLPreformatted"/>
              <w:shd w:val="clear" w:color="auto" w:fill="F8F9FA"/>
              <w:spacing w:line="551" w:lineRule="atLeast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7D1161" w:rsidRDefault="007C7269" w:rsidP="007C7269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7C7269" w:rsidRDefault="00DC3405" w:rsidP="007C7269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52642" w:rsidRPr="007D1161" w:rsidRDefault="00952642" w:rsidP="007C7269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056142" w:rsidRDefault="007C7269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Default="007C7269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1 Month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E11556" w:rsidRPr="00E11556" w:rsidRDefault="00E11556" w:rsidP="00E11556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E11556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The contractual period varies depending on the number of installments paid.</w:t>
            </w:r>
          </w:p>
          <w:p w:rsidR="007C7269" w:rsidRDefault="007C7269" w:rsidP="00884260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</w:tr>
      <w:tr w:rsidR="007C7269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A67E8F" w:rsidRDefault="00A67E8F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A6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67E8F" w:rsidRPr="00A67E8F" w:rsidRDefault="00A67E8F" w:rsidP="00A67E8F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A67E8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Providing valuation quotes</w:t>
            </w:r>
          </w:p>
          <w:p w:rsidR="007C7269" w:rsidRPr="00A67E8F" w:rsidRDefault="007C7269" w:rsidP="00405C6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67E8F" w:rsidRPr="00A67E8F" w:rsidRDefault="00A67E8F" w:rsidP="00A67E8F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A67E8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Letter of Request</w:t>
            </w:r>
          </w:p>
          <w:p w:rsidR="007C7269" w:rsidRPr="00A67E8F" w:rsidRDefault="007C7269" w:rsidP="00884260">
            <w:pPr>
              <w:pStyle w:val="HTMLPreformatted"/>
              <w:shd w:val="clear" w:color="auto" w:fill="F8F9FA"/>
              <w:spacing w:line="551" w:lineRule="atLeast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F00D0" w:rsidRPr="007D1161" w:rsidRDefault="009F00D0" w:rsidP="009F00D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7C7269" w:rsidRDefault="00DC3405" w:rsidP="009F00D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52642" w:rsidRPr="00A67E8F" w:rsidRDefault="00952642" w:rsidP="009F00D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A67E8F" w:rsidRDefault="007C7269" w:rsidP="00CE20FD">
            <w:pPr>
              <w:spacing w:line="300" w:lineRule="atLeast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A67E8F" w:rsidRDefault="009F00D0" w:rsidP="00CE20F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1Day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A67E8F" w:rsidRPr="00A67E8F" w:rsidRDefault="00A67E8F" w:rsidP="00A67E8F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A67E8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Application Fee</w:t>
            </w:r>
          </w:p>
          <w:p w:rsidR="00A67E8F" w:rsidRPr="00A67E8F" w:rsidRDefault="00A67E8F" w:rsidP="00A67E8F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  <w:r w:rsidRPr="00A67E8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Rs.500/-</w:t>
            </w:r>
          </w:p>
          <w:p w:rsidR="00A67E8F" w:rsidRPr="00A67E8F" w:rsidRDefault="00A67E8F" w:rsidP="00A67E8F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A67E8F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2. The advance fee is charged differently depending on the number of years.</w:t>
            </w:r>
          </w:p>
          <w:p w:rsidR="007C7269" w:rsidRPr="00A67E8F" w:rsidRDefault="007C7269" w:rsidP="00884260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</w:tr>
      <w:tr w:rsidR="007C7269" w:rsidRPr="00056142" w:rsidTr="00A970E0">
        <w:trPr>
          <w:cantSplit/>
          <w:trHeight w:val="4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Default="00A000AE" w:rsidP="00CE20FD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si-LK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000AE" w:rsidRPr="00A000AE" w:rsidRDefault="00A000AE" w:rsidP="00A000AE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A000AE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Complaint related activities (Garbage/Environment/Water/Street lights/Garbage)</w:t>
            </w:r>
          </w:p>
          <w:p w:rsidR="007C7269" w:rsidRPr="00A67E8F" w:rsidRDefault="007C7269" w:rsidP="00405C6D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000AE" w:rsidRPr="00A000AE" w:rsidRDefault="00A000AE" w:rsidP="00A000AE">
            <w:pPr>
              <w:pStyle w:val="HTMLPreformatted"/>
              <w:shd w:val="clear" w:color="auto" w:fill="F8F9FA"/>
              <w:spacing w:line="276" w:lineRule="auto"/>
              <w:rPr>
                <w:rFonts w:ascii="inherit" w:hAnsi="inherit"/>
                <w:color w:val="202124"/>
                <w:sz w:val="24"/>
                <w:szCs w:val="24"/>
              </w:rPr>
            </w:pPr>
            <w:r w:rsidRPr="00A000AE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Letter of Notice</w:t>
            </w:r>
          </w:p>
          <w:p w:rsidR="007C7269" w:rsidRPr="00A000AE" w:rsidRDefault="007C7269" w:rsidP="00A000AE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9F00D0" w:rsidRPr="007D1161" w:rsidRDefault="009F00D0" w:rsidP="009F00D0">
            <w:pPr>
              <w:spacing w:line="300" w:lineRule="atLeast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Officer of Front Office</w:t>
            </w:r>
          </w:p>
          <w:p w:rsidR="007C7269" w:rsidRDefault="00DC3405" w:rsidP="009F00D0">
            <w:pPr>
              <w:spacing w:line="276" w:lineRule="auto"/>
              <w:ind w:left="324" w:hanging="324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7D1161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sym w:font="Wingdings" w:char="F028"/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037-2281275</w:t>
            </w:r>
            <w:r w:rsidRPr="007D1161">
              <w:rPr>
                <w:rFonts w:ascii="Times New Roman" w:eastAsia="Times New Roman" w:hAnsi="Times New Roman" w:cs="Times New Roman"/>
                <w:color w:val="000000"/>
                <w:cs/>
                <w:lang w:bidi="si-LK"/>
              </w:rPr>
              <w:t>.</w:t>
            </w:r>
          </w:p>
          <w:p w:rsidR="00952642" w:rsidRPr="00A000AE" w:rsidRDefault="00952642" w:rsidP="009F00D0">
            <w:pPr>
              <w:spacing w:line="276" w:lineRule="auto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037-4947798</w:t>
            </w:r>
          </w:p>
        </w:tc>
        <w:tc>
          <w:tcPr>
            <w:tcW w:w="163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A000AE" w:rsidRDefault="007C7269" w:rsidP="00A000AE">
            <w:pPr>
              <w:spacing w:line="276" w:lineRule="auto"/>
              <w:ind w:left="234" w:hanging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cs/>
                <w:lang w:bidi="si-LK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7C7269" w:rsidRPr="00A000AE" w:rsidRDefault="009F00D0" w:rsidP="00A000A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1Day</w:t>
            </w:r>
          </w:p>
        </w:tc>
        <w:tc>
          <w:tcPr>
            <w:tcW w:w="230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9F00D0" w:rsidRPr="009F00D0" w:rsidRDefault="009F00D0" w:rsidP="009F00D0">
            <w:pPr>
              <w:pStyle w:val="HTMLPreformatted"/>
              <w:shd w:val="clear" w:color="auto" w:fill="F8F9FA"/>
              <w:spacing w:line="551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9F00D0"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  <w:t>1. No fees charged</w:t>
            </w:r>
          </w:p>
          <w:p w:rsidR="007C7269" w:rsidRPr="00A000AE" w:rsidRDefault="007C7269" w:rsidP="00A000AE">
            <w:pPr>
              <w:pStyle w:val="HTMLPreformatted"/>
              <w:shd w:val="clear" w:color="auto" w:fill="F8F9FA"/>
              <w:spacing w:line="276" w:lineRule="auto"/>
              <w:rPr>
                <w:rStyle w:val="y2iqfc"/>
                <w:rFonts w:ascii="inherit" w:eastAsiaTheme="majorEastAsia" w:hAnsi="inherit"/>
                <w:color w:val="202124"/>
                <w:sz w:val="24"/>
                <w:szCs w:val="24"/>
              </w:rPr>
            </w:pPr>
          </w:p>
        </w:tc>
      </w:tr>
    </w:tbl>
    <w:p w:rsidR="00FD378C" w:rsidRPr="00056142" w:rsidRDefault="00FD378C">
      <w:pPr>
        <w:rPr>
          <w:sz w:val="20"/>
          <w:szCs w:val="20"/>
        </w:rPr>
      </w:pPr>
    </w:p>
    <w:p w:rsidR="00B36FC1" w:rsidRPr="00056142" w:rsidRDefault="00B36FC1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3E74E9" w:rsidRPr="00056142" w:rsidRDefault="003E74E9">
      <w:pPr>
        <w:rPr>
          <w:rFonts w:ascii="Iskoola Pota" w:hAnsi="Iskoola Pota" w:cs="Iskoola Pota"/>
          <w:sz w:val="20"/>
          <w:szCs w:val="20"/>
          <w:lang w:bidi="si-LK"/>
        </w:rPr>
      </w:pPr>
    </w:p>
    <w:p w:rsidR="007D1161" w:rsidRPr="00A34460" w:rsidRDefault="007D1161" w:rsidP="007D1161">
      <w:pPr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lastRenderedPageBreak/>
        <w:t xml:space="preserve">Our Commitment </w:t>
      </w:r>
    </w:p>
    <w:p w:rsidR="009E3651" w:rsidRPr="00A34460" w:rsidRDefault="009E3651" w:rsidP="009E365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We are committed to provide our services -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- </w:t>
      </w:r>
      <w:r w:rsidR="009E3651"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With integrity 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Wisely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politely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With understanding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Subjective and unbiased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With transparency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- </w:t>
      </w:r>
      <w:r w:rsidR="009E3651" w:rsidRPr="00A34460">
        <w:rPr>
          <w:rFonts w:ascii="Times New Roman" w:hAnsi="Times New Roman" w:cs="Times New Roman"/>
          <w:sz w:val="24"/>
          <w:szCs w:val="24"/>
          <w:lang w:bidi="si-LK"/>
        </w:rPr>
        <w:t>With a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>ccountability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- </w:t>
      </w:r>
      <w:r w:rsidR="009E3651" w:rsidRPr="00A34460">
        <w:rPr>
          <w:rFonts w:ascii="Times New Roman" w:hAnsi="Times New Roman" w:cs="Times New Roman"/>
          <w:sz w:val="24"/>
          <w:szCs w:val="24"/>
          <w:lang w:bidi="si-LK"/>
        </w:rPr>
        <w:t>diligently</w:t>
      </w:r>
    </w:p>
    <w:p w:rsidR="007D1161" w:rsidRPr="00A34460" w:rsidRDefault="007D1161" w:rsidP="007D116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- Effectively and efficiently</w:t>
      </w:r>
    </w:p>
    <w:p w:rsidR="009E3651" w:rsidRPr="00A34460" w:rsidRDefault="009E3651" w:rsidP="009E3651">
      <w:pPr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t>Our Expectation</w:t>
      </w:r>
    </w:p>
    <w:p w:rsidR="009E3651" w:rsidRPr="00A34460" w:rsidRDefault="009E3651" w:rsidP="009E365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We thank you for the trust you have placed in our institution and we wish to inform you that you can support us by submitting your requests for our services in a fair, reasonable and timely manner, by providing complete and accurate information, and by acquiring sufficient understanding about what you can and cannot expect from us. </w:t>
      </w:r>
    </w:p>
    <w:p w:rsidR="009E3651" w:rsidRPr="00A34460" w:rsidRDefault="009E3651" w:rsidP="009E3651">
      <w:pPr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t>Our Standards</w:t>
      </w:r>
    </w:p>
    <w:p w:rsidR="009E3651" w:rsidRPr="00A34460" w:rsidRDefault="009E3651" w:rsidP="009E365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We will respond promptly to all written requests from you. You will receive our response within 07 days.</w:t>
      </w:r>
    </w:p>
    <w:p w:rsidR="009E3651" w:rsidRPr="00A34460" w:rsidRDefault="009E3651" w:rsidP="009E365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If the requ</w:t>
      </w:r>
      <w:r w:rsidR="00CB41F0"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ired 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information, documents and fees are submitted with your </w:t>
      </w:r>
      <w:r w:rsidR="00CB41F0" w:rsidRPr="00A34460">
        <w:rPr>
          <w:rFonts w:ascii="Times New Roman" w:hAnsi="Times New Roman" w:cs="Times New Roman"/>
          <w:sz w:val="24"/>
          <w:szCs w:val="24"/>
          <w:lang w:bidi="si-LK"/>
        </w:rPr>
        <w:t>application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, we will be obliged to provide you with the requested service within the </w:t>
      </w:r>
      <w:r w:rsidR="00CB41F0" w:rsidRPr="00A34460">
        <w:rPr>
          <w:rFonts w:ascii="Times New Roman" w:hAnsi="Times New Roman" w:cs="Times New Roman"/>
          <w:sz w:val="24"/>
          <w:szCs w:val="24"/>
          <w:lang w:bidi="si-LK"/>
        </w:rPr>
        <w:t>stipulated time frame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:rsidR="009E3651" w:rsidRPr="00A34460" w:rsidRDefault="009E3651" w:rsidP="009E3651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In the event that the final decision may or </w:t>
      </w:r>
      <w:r w:rsidR="00CB41F0" w:rsidRPr="00A34460">
        <w:rPr>
          <w:rFonts w:ascii="Times New Roman" w:hAnsi="Times New Roman" w:cs="Times New Roman"/>
          <w:sz w:val="24"/>
          <w:szCs w:val="24"/>
          <w:lang w:bidi="si-LK"/>
        </w:rPr>
        <w:t>will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be delayed, or when a problematic situation arises, we will immediately inform you of the </w:t>
      </w:r>
      <w:r w:rsidR="00CB41F0" w:rsidRPr="00A34460">
        <w:rPr>
          <w:rFonts w:ascii="Times New Roman" w:hAnsi="Times New Roman" w:cs="Times New Roman"/>
          <w:sz w:val="24"/>
          <w:szCs w:val="24"/>
          <w:lang w:bidi="si-LK"/>
        </w:rPr>
        <w:t>causes of such delay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:rsidR="00E33FB3" w:rsidRPr="00A34460" w:rsidRDefault="00E33FB3" w:rsidP="002103B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E33FB3" w:rsidRPr="00A34460" w:rsidRDefault="00E33FB3" w:rsidP="00E33FB3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  <w:lang w:val="en-GB" w:bidi="si-LK"/>
        </w:rPr>
      </w:pPr>
    </w:p>
    <w:p w:rsidR="00CB41F0" w:rsidRPr="00A34460" w:rsidRDefault="00CB41F0" w:rsidP="00CB41F0">
      <w:pPr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t>Grievance and Redress Mechanism</w:t>
      </w: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Our staff will provide you with the necessary help and services in a courteous manner. Please register your complaints regarding the above standards to the following officials.</w:t>
      </w: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Name :-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>H.A.S.D.SENARATH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>N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>ame :-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 xml:space="preserve"> A.S.N.AMARASINGHA</w:t>
      </w: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Position :-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>SECRETARY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  <w:t>Position :-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 xml:space="preserve"> ADMINISTRATIVE OFFICER</w:t>
      </w: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Venue :-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>URBAN COUNCIL KULIYAPITIYA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  <w:t>Venue :-</w:t>
      </w:r>
      <w:r w:rsidR="0016132A" w:rsidRPr="0016132A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>URBAN COUNCIL KULIYAPITIYA</w:t>
      </w:r>
    </w:p>
    <w:p w:rsidR="0016132A" w:rsidRPr="00471686" w:rsidRDefault="00CB41F0" w:rsidP="0016132A">
      <w:pPr>
        <w:spacing w:after="200" w:line="276" w:lineRule="auto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Phone/Fax/E- Mail :-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 xml:space="preserve"> 037-</w:t>
      </w:r>
      <w:r w:rsidR="00985AB5">
        <w:rPr>
          <w:rFonts w:ascii="Times New Roman" w:hAnsi="Times New Roman" w:cstheme="minorBidi" w:hint="cs"/>
          <w:sz w:val="24"/>
          <w:szCs w:val="24"/>
          <w:cs/>
          <w:lang w:bidi="si-LK"/>
        </w:rPr>
        <w:t>4947844/0374947798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ab/>
        <w:t xml:space="preserve">Phone/Fax/E- Mail :- </w:t>
      </w:r>
      <w:r w:rsidR="0016132A">
        <w:rPr>
          <w:rFonts w:ascii="Times New Roman" w:hAnsi="Times New Roman" w:cs="Times New Roman"/>
          <w:sz w:val="24"/>
          <w:szCs w:val="24"/>
          <w:lang w:bidi="si-LK"/>
        </w:rPr>
        <w:t xml:space="preserve">037-4947846 </w:t>
      </w:r>
      <w:r w:rsidR="0016132A">
        <w:rPr>
          <w:rFonts w:ascii="Iskoola Pota" w:eastAsia="Calibri" w:hAnsi="Iskoola Pota" w:cs="Iskoola Pota"/>
          <w:sz w:val="24"/>
          <w:szCs w:val="24"/>
          <w:lang w:bidi="si-LK"/>
        </w:rPr>
        <w:t>kuliyauc@gmail.com</w:t>
      </w: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CB41F0" w:rsidRPr="00A34460" w:rsidRDefault="00CB41F0" w:rsidP="00CB41F0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CB41F0" w:rsidRPr="00A34460" w:rsidRDefault="00CB41F0" w:rsidP="00911E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Acknowledgements</w:t>
      </w:r>
      <w:r w:rsidR="00911E0B"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of receipt of a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ll complaints will be </w:t>
      </w:r>
      <w:r w:rsidR="00911E0B" w:rsidRPr="00A34460">
        <w:rPr>
          <w:rFonts w:ascii="Times New Roman" w:hAnsi="Times New Roman" w:cs="Times New Roman"/>
          <w:sz w:val="24"/>
          <w:szCs w:val="24"/>
          <w:lang w:bidi="si-LK"/>
        </w:rPr>
        <w:t>sent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within </w:t>
      </w:r>
      <w:r w:rsidR="00D20EC1">
        <w:rPr>
          <w:rFonts w:ascii="Times New Roman" w:hAnsi="Times New Roman" w:cs="Times New Roman"/>
          <w:sz w:val="24"/>
          <w:szCs w:val="24"/>
          <w:lang w:bidi="si-LK"/>
        </w:rPr>
        <w:t>01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r w:rsidR="00D20EC1">
        <w:rPr>
          <w:rFonts w:ascii="Times New Roman" w:hAnsi="Times New Roman" w:cs="Times New Roman"/>
          <w:sz w:val="24"/>
          <w:szCs w:val="24"/>
          <w:lang w:bidi="si-LK"/>
        </w:rPr>
        <w:t xml:space="preserve">Day 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and the final </w:t>
      </w:r>
      <w:r w:rsidR="00911E0B" w:rsidRPr="00A34460">
        <w:rPr>
          <w:rFonts w:ascii="Times New Roman" w:hAnsi="Times New Roman" w:cs="Times New Roman"/>
          <w:sz w:val="24"/>
          <w:szCs w:val="24"/>
          <w:lang w:bidi="si-LK"/>
        </w:rPr>
        <w:t>decision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wi</w:t>
      </w:r>
      <w:r w:rsidR="00D20EC1">
        <w:rPr>
          <w:rFonts w:ascii="Times New Roman" w:hAnsi="Times New Roman" w:cs="Times New Roman"/>
          <w:sz w:val="24"/>
          <w:szCs w:val="24"/>
          <w:lang w:bidi="si-LK"/>
        </w:rPr>
        <w:t>ll be notified within  05 Days</w:t>
      </w:r>
    </w:p>
    <w:p w:rsidR="00911E0B" w:rsidRPr="00A34460" w:rsidRDefault="00911E0B" w:rsidP="00911E0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We welcome suggestions from you, the service recipient public.</w:t>
      </w:r>
    </w:p>
    <w:p w:rsidR="003E74E9" w:rsidRPr="00A34460" w:rsidRDefault="003E74E9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911E0B" w:rsidRPr="00A34460" w:rsidRDefault="00911E0B" w:rsidP="00911E0B">
      <w:pPr>
        <w:ind w:left="720"/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>a. We will be in constant contact with you or your representatives receiving our services. If you wish to get in touch with us, please co</w:t>
      </w:r>
      <w:r w:rsidR="00DF1935">
        <w:rPr>
          <w:rFonts w:ascii="Times New Roman" w:hAnsi="Times New Roman" w:cs="Times New Roman"/>
          <w:sz w:val="24"/>
          <w:szCs w:val="24"/>
          <w:lang w:bidi="si-LK"/>
        </w:rPr>
        <w:t>ntact us on Telephone No.037-2281275</w:t>
      </w:r>
    </w:p>
    <w:p w:rsidR="00E33FB3" w:rsidRPr="00A34460" w:rsidRDefault="00911E0B" w:rsidP="00DF1935">
      <w:pPr>
        <w:ind w:left="720"/>
        <w:rPr>
          <w:rFonts w:ascii="Times New Roman" w:eastAsia="Calibri" w:hAnsi="Times New Roman" w:cs="Times New Roman"/>
          <w:sz w:val="6"/>
          <w:szCs w:val="6"/>
          <w:cs/>
          <w:lang w:val="en-GB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b. If you wish to advise or comment on this Citizen Charter, please upload your details to our website </w:t>
      </w:r>
      <w:r w:rsidR="00DF1935">
        <w:rPr>
          <w:rFonts w:ascii="Iskoola Pota" w:eastAsia="Calibri" w:hAnsi="Iskoola Pota" w:cs="Iskoola Pota"/>
          <w:sz w:val="24"/>
          <w:szCs w:val="24"/>
          <w:lang w:val="en-GB"/>
        </w:rPr>
        <w:t>www.</w:t>
      </w:r>
      <w:r w:rsidR="00DF1935">
        <w:rPr>
          <w:rFonts w:ascii="Iskoola Pota" w:eastAsia="Calibri" w:hAnsi="Iskoola Pota" w:cs="Iskoola Pota" w:hint="cs"/>
          <w:sz w:val="24"/>
          <w:szCs w:val="24"/>
          <w:cs/>
          <w:lang w:val="en-GB" w:bidi="si-LK"/>
        </w:rPr>
        <w:t>.</w:t>
      </w:r>
      <w:r w:rsidR="00DF1935">
        <w:rPr>
          <w:rFonts w:ascii="Iskoola Pota" w:eastAsia="Calibri" w:hAnsi="Iskoola Pota" w:cs="Iskoola Pota"/>
          <w:sz w:val="24"/>
          <w:szCs w:val="24"/>
          <w:lang w:bidi="si-LK"/>
        </w:rPr>
        <w:t>kuliyapitiyauc.gov.lk</w:t>
      </w:r>
    </w:p>
    <w:p w:rsidR="00911E0B" w:rsidRPr="00A34460" w:rsidRDefault="00911E0B" w:rsidP="00911E0B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Citizen Charter is a joint effort </w:t>
      </w:r>
      <w:r w:rsidR="00AD3407" w:rsidRPr="00A34460">
        <w:rPr>
          <w:rFonts w:ascii="Times New Roman" w:hAnsi="Times New Roman" w:cs="Times New Roman"/>
          <w:sz w:val="24"/>
          <w:szCs w:val="24"/>
          <w:lang w:bidi="si-LK"/>
        </w:rPr>
        <w:t>made by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you and us to improve the quality of the services we provide. We request you to help us by providing </w:t>
      </w:r>
      <w:r w:rsidR="00886062">
        <w:rPr>
          <w:rFonts w:ascii="Times New Roman" w:hAnsi="Times New Roman" w:cs="Iskoola Pota"/>
          <w:sz w:val="24"/>
          <w:szCs w:val="24"/>
          <w:lang w:bidi="si-LK"/>
        </w:rPr>
        <w:t>your support</w:t>
      </w:r>
      <w:r w:rsidRPr="00A34460">
        <w:rPr>
          <w:rFonts w:ascii="Times New Roman" w:hAnsi="Times New Roman" w:cs="Times New Roman"/>
          <w:sz w:val="24"/>
          <w:szCs w:val="24"/>
          <w:lang w:bidi="si-LK"/>
        </w:rPr>
        <w:t xml:space="preserve"> to further improve the service provided.</w:t>
      </w:r>
    </w:p>
    <w:p w:rsidR="00911E0B" w:rsidRPr="00A34460" w:rsidRDefault="00911E0B" w:rsidP="00911E0B">
      <w:pPr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We are committed to constantly revise and improve the services provided under the </w:t>
      </w:r>
      <w:r w:rsidR="00AD3407" w:rsidRPr="00A34460">
        <w:rPr>
          <w:rFonts w:ascii="Times New Roman" w:hAnsi="Times New Roman" w:cs="Times New Roman"/>
          <w:b/>
          <w:bCs/>
          <w:sz w:val="24"/>
          <w:szCs w:val="24"/>
          <w:lang w:bidi="si-LK"/>
        </w:rPr>
        <w:t>Charter!</w:t>
      </w:r>
    </w:p>
    <w:p w:rsidR="006A552B" w:rsidRPr="00A34460" w:rsidRDefault="006A552B" w:rsidP="006A552B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6A552B" w:rsidRPr="00A34460" w:rsidRDefault="006A552B" w:rsidP="006A552B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6A552B" w:rsidRPr="00A34460" w:rsidRDefault="006A552B" w:rsidP="006A552B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6A552B" w:rsidRPr="00A34460" w:rsidRDefault="006A552B" w:rsidP="006A552B">
      <w:pPr>
        <w:rPr>
          <w:rFonts w:ascii="Times New Roman" w:hAnsi="Times New Roman" w:cs="Times New Roman"/>
          <w:sz w:val="24"/>
          <w:szCs w:val="24"/>
          <w:lang w:bidi="si-LK"/>
        </w:rPr>
      </w:pPr>
    </w:p>
    <w:p w:rsidR="00911E0B" w:rsidRPr="00A34460" w:rsidRDefault="00911E0B">
      <w:pPr>
        <w:rPr>
          <w:rFonts w:ascii="Times New Roman" w:hAnsi="Times New Roman" w:cs="Times New Roman"/>
          <w:sz w:val="24"/>
          <w:szCs w:val="24"/>
          <w:lang w:bidi="si-LK"/>
        </w:rPr>
      </w:pPr>
    </w:p>
    <w:sectPr w:rsidR="00911E0B" w:rsidRPr="00A34460" w:rsidSect="00946394">
      <w:footerReference w:type="default" r:id="rId9"/>
      <w:headerReference w:type="first" r:id="rId10"/>
      <w:pgSz w:w="16840" w:h="11907" w:orient="landscape" w:code="9"/>
      <w:pgMar w:top="567" w:right="1151" w:bottom="1009" w:left="11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CD" w:rsidRDefault="00E53CCD" w:rsidP="00D74FBF">
      <w:pPr>
        <w:spacing w:after="0" w:line="240" w:lineRule="auto"/>
      </w:pPr>
      <w:r>
        <w:separator/>
      </w:r>
    </w:p>
  </w:endnote>
  <w:endnote w:type="continuationSeparator" w:id="0">
    <w:p w:rsidR="00E53CCD" w:rsidRDefault="00E53CCD" w:rsidP="00D7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6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FB8" w:rsidRDefault="00E53CCD">
        <w:pPr>
          <w:pStyle w:val="Footer"/>
          <w:jc w:val="right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="00086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FB8" w:rsidRDefault="00724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CD" w:rsidRDefault="00E53CCD" w:rsidP="00D74FBF">
      <w:pPr>
        <w:spacing w:after="0" w:line="240" w:lineRule="auto"/>
      </w:pPr>
      <w:r>
        <w:separator/>
      </w:r>
    </w:p>
  </w:footnote>
  <w:footnote w:type="continuationSeparator" w:id="0">
    <w:p w:rsidR="00E53CCD" w:rsidRDefault="00E53CCD" w:rsidP="00D7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B8" w:rsidRDefault="00724FB8">
    <w:pPr>
      <w:pStyle w:val="Header"/>
      <w:rPr>
        <w:rFonts w:cs="Iskoola Pota"/>
        <w:lang w:bidi="si-LK"/>
      </w:rPr>
    </w:pPr>
  </w:p>
  <w:p w:rsidR="00724FB8" w:rsidRDefault="00724FB8">
    <w:pPr>
      <w:pStyle w:val="Header"/>
      <w:rPr>
        <w:rFonts w:cs="Iskoola Pota"/>
        <w:lang w:bidi="si-LK"/>
      </w:rPr>
    </w:pPr>
  </w:p>
  <w:p w:rsidR="00724FB8" w:rsidRPr="002B6CB0" w:rsidRDefault="00724FB8">
    <w:pPr>
      <w:pStyle w:val="Header"/>
      <w:rPr>
        <w:rFonts w:cs="Iskoola Pota"/>
        <w:lang w:bidi="si-L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1B0"/>
    <w:multiLevelType w:val="hybridMultilevel"/>
    <w:tmpl w:val="2C60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572A"/>
    <w:multiLevelType w:val="hybridMultilevel"/>
    <w:tmpl w:val="E9EEF5CC"/>
    <w:lvl w:ilvl="0" w:tplc="08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>
    <w:nsid w:val="07D10BA3"/>
    <w:multiLevelType w:val="hybridMultilevel"/>
    <w:tmpl w:val="2CD8D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1DE1"/>
    <w:multiLevelType w:val="hybridMultilevel"/>
    <w:tmpl w:val="AB0C57DA"/>
    <w:lvl w:ilvl="0" w:tplc="EF8EE2A6">
      <w:start w:val="1"/>
      <w:numFmt w:val="decimal"/>
      <w:lvlText w:val="%1."/>
      <w:lvlJc w:val="left"/>
      <w:pPr>
        <w:ind w:left="785" w:hanging="360"/>
      </w:pPr>
      <w:rPr>
        <w:rFonts w:ascii="Iskoola Pota" w:eastAsia="Times New Roman" w:hAnsi="Iskoola Pota" w:cs="Iskoola Pota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4643F"/>
    <w:multiLevelType w:val="hybridMultilevel"/>
    <w:tmpl w:val="892AA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14E5"/>
    <w:multiLevelType w:val="hybridMultilevel"/>
    <w:tmpl w:val="A17A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75A14"/>
    <w:multiLevelType w:val="hybridMultilevel"/>
    <w:tmpl w:val="DEA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02612"/>
    <w:multiLevelType w:val="hybridMultilevel"/>
    <w:tmpl w:val="C50A865E"/>
    <w:lvl w:ilvl="0" w:tplc="D85E2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82FC0"/>
    <w:multiLevelType w:val="hybridMultilevel"/>
    <w:tmpl w:val="DE04F0DA"/>
    <w:lvl w:ilvl="0" w:tplc="E0060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0156E"/>
    <w:multiLevelType w:val="hybridMultilevel"/>
    <w:tmpl w:val="C63A2F8E"/>
    <w:lvl w:ilvl="0" w:tplc="A14EA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030ED"/>
    <w:multiLevelType w:val="hybridMultilevel"/>
    <w:tmpl w:val="5C5C9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53E2E"/>
    <w:multiLevelType w:val="hybridMultilevel"/>
    <w:tmpl w:val="58E60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37C92"/>
    <w:multiLevelType w:val="hybridMultilevel"/>
    <w:tmpl w:val="305A551E"/>
    <w:lvl w:ilvl="0" w:tplc="BB44A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23C53"/>
    <w:multiLevelType w:val="hybridMultilevel"/>
    <w:tmpl w:val="E244E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9626D"/>
    <w:multiLevelType w:val="hybridMultilevel"/>
    <w:tmpl w:val="2A66E0C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2B784D6E"/>
    <w:multiLevelType w:val="hybridMultilevel"/>
    <w:tmpl w:val="2FD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682C"/>
    <w:multiLevelType w:val="hybridMultilevel"/>
    <w:tmpl w:val="24BCB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0096A"/>
    <w:multiLevelType w:val="hybridMultilevel"/>
    <w:tmpl w:val="29C83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165F"/>
    <w:multiLevelType w:val="hybridMultilevel"/>
    <w:tmpl w:val="147E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C0946"/>
    <w:multiLevelType w:val="hybridMultilevel"/>
    <w:tmpl w:val="0CAC6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A3AD6"/>
    <w:multiLevelType w:val="hybridMultilevel"/>
    <w:tmpl w:val="C8D6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B0F5B"/>
    <w:multiLevelType w:val="hybridMultilevel"/>
    <w:tmpl w:val="6C76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7490D"/>
    <w:multiLevelType w:val="hybridMultilevel"/>
    <w:tmpl w:val="DA64B9C2"/>
    <w:lvl w:ilvl="0" w:tplc="3FC8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3E72"/>
    <w:multiLevelType w:val="hybridMultilevel"/>
    <w:tmpl w:val="7528F386"/>
    <w:lvl w:ilvl="0" w:tplc="CB66B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D0940"/>
    <w:multiLevelType w:val="hybridMultilevel"/>
    <w:tmpl w:val="2DA6B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21062"/>
    <w:multiLevelType w:val="hybridMultilevel"/>
    <w:tmpl w:val="CDD61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812D7"/>
    <w:multiLevelType w:val="hybridMultilevel"/>
    <w:tmpl w:val="D396B77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6057930"/>
    <w:multiLevelType w:val="hybridMultilevel"/>
    <w:tmpl w:val="EE225676"/>
    <w:lvl w:ilvl="0" w:tplc="D47E620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63777ED"/>
    <w:multiLevelType w:val="hybridMultilevel"/>
    <w:tmpl w:val="24DA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42DD6"/>
    <w:multiLevelType w:val="hybridMultilevel"/>
    <w:tmpl w:val="0428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D63A2"/>
    <w:multiLevelType w:val="hybridMultilevel"/>
    <w:tmpl w:val="149E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32574"/>
    <w:multiLevelType w:val="hybridMultilevel"/>
    <w:tmpl w:val="D500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440D1"/>
    <w:multiLevelType w:val="hybridMultilevel"/>
    <w:tmpl w:val="76B4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A7520"/>
    <w:multiLevelType w:val="hybridMultilevel"/>
    <w:tmpl w:val="154EBA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19F5AB5"/>
    <w:multiLevelType w:val="hybridMultilevel"/>
    <w:tmpl w:val="44A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55E6A"/>
    <w:multiLevelType w:val="hybridMultilevel"/>
    <w:tmpl w:val="7528F386"/>
    <w:lvl w:ilvl="0" w:tplc="CB66B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E5477"/>
    <w:multiLevelType w:val="hybridMultilevel"/>
    <w:tmpl w:val="531E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73A53"/>
    <w:multiLevelType w:val="hybridMultilevel"/>
    <w:tmpl w:val="83AC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7587D"/>
    <w:multiLevelType w:val="hybridMultilevel"/>
    <w:tmpl w:val="19308CEA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9">
    <w:nsid w:val="75F917C0"/>
    <w:multiLevelType w:val="hybridMultilevel"/>
    <w:tmpl w:val="A502F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E0BB9"/>
    <w:multiLevelType w:val="hybridMultilevel"/>
    <w:tmpl w:val="78F01A2A"/>
    <w:lvl w:ilvl="0" w:tplc="C99052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05E79"/>
    <w:multiLevelType w:val="hybridMultilevel"/>
    <w:tmpl w:val="63E60522"/>
    <w:lvl w:ilvl="0" w:tplc="F8E4FCF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>
    <w:nsid w:val="7DFB573E"/>
    <w:multiLevelType w:val="hybridMultilevel"/>
    <w:tmpl w:val="CDACFD30"/>
    <w:lvl w:ilvl="0" w:tplc="D17638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17EFB"/>
    <w:multiLevelType w:val="hybridMultilevel"/>
    <w:tmpl w:val="8390A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42"/>
  </w:num>
  <w:num w:numId="4">
    <w:abstractNumId w:val="39"/>
  </w:num>
  <w:num w:numId="5">
    <w:abstractNumId w:val="9"/>
  </w:num>
  <w:num w:numId="6">
    <w:abstractNumId w:val="16"/>
  </w:num>
  <w:num w:numId="7">
    <w:abstractNumId w:val="40"/>
  </w:num>
  <w:num w:numId="8">
    <w:abstractNumId w:val="19"/>
  </w:num>
  <w:num w:numId="9">
    <w:abstractNumId w:val="8"/>
  </w:num>
  <w:num w:numId="10">
    <w:abstractNumId w:val="10"/>
  </w:num>
  <w:num w:numId="11">
    <w:abstractNumId w:val="7"/>
  </w:num>
  <w:num w:numId="12">
    <w:abstractNumId w:val="17"/>
  </w:num>
  <w:num w:numId="13">
    <w:abstractNumId w:val="12"/>
  </w:num>
  <w:num w:numId="14">
    <w:abstractNumId w:val="13"/>
  </w:num>
  <w:num w:numId="15">
    <w:abstractNumId w:val="41"/>
  </w:num>
  <w:num w:numId="16">
    <w:abstractNumId w:val="27"/>
  </w:num>
  <w:num w:numId="17">
    <w:abstractNumId w:val="23"/>
  </w:num>
  <w:num w:numId="18">
    <w:abstractNumId w:val="43"/>
  </w:num>
  <w:num w:numId="19">
    <w:abstractNumId w:val="4"/>
  </w:num>
  <w:num w:numId="20">
    <w:abstractNumId w:val="22"/>
  </w:num>
  <w:num w:numId="21">
    <w:abstractNumId w:val="25"/>
  </w:num>
  <w:num w:numId="22">
    <w:abstractNumId w:val="29"/>
  </w:num>
  <w:num w:numId="23">
    <w:abstractNumId w:val="26"/>
  </w:num>
  <w:num w:numId="24">
    <w:abstractNumId w:val="34"/>
  </w:num>
  <w:num w:numId="25">
    <w:abstractNumId w:val="31"/>
  </w:num>
  <w:num w:numId="26">
    <w:abstractNumId w:val="28"/>
  </w:num>
  <w:num w:numId="27">
    <w:abstractNumId w:val="30"/>
  </w:num>
  <w:num w:numId="28">
    <w:abstractNumId w:val="5"/>
  </w:num>
  <w:num w:numId="29">
    <w:abstractNumId w:val="21"/>
  </w:num>
  <w:num w:numId="30">
    <w:abstractNumId w:val="36"/>
  </w:num>
  <w:num w:numId="31">
    <w:abstractNumId w:val="24"/>
  </w:num>
  <w:num w:numId="32">
    <w:abstractNumId w:val="11"/>
  </w:num>
  <w:num w:numId="33">
    <w:abstractNumId w:val="20"/>
  </w:num>
  <w:num w:numId="34">
    <w:abstractNumId w:val="6"/>
  </w:num>
  <w:num w:numId="35">
    <w:abstractNumId w:val="33"/>
  </w:num>
  <w:num w:numId="36">
    <w:abstractNumId w:val="1"/>
  </w:num>
  <w:num w:numId="37">
    <w:abstractNumId w:val="14"/>
  </w:num>
  <w:num w:numId="38">
    <w:abstractNumId w:val="2"/>
  </w:num>
  <w:num w:numId="39">
    <w:abstractNumId w:val="15"/>
  </w:num>
  <w:num w:numId="40">
    <w:abstractNumId w:val="37"/>
  </w:num>
  <w:num w:numId="41">
    <w:abstractNumId w:val="38"/>
  </w:num>
  <w:num w:numId="42">
    <w:abstractNumId w:val="35"/>
  </w:num>
  <w:num w:numId="43">
    <w:abstractNumId w:val="18"/>
  </w:num>
  <w:num w:numId="44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A5"/>
    <w:rsid w:val="0000758F"/>
    <w:rsid w:val="0001060B"/>
    <w:rsid w:val="00011970"/>
    <w:rsid w:val="00015508"/>
    <w:rsid w:val="0001553C"/>
    <w:rsid w:val="00020223"/>
    <w:rsid w:val="00022760"/>
    <w:rsid w:val="000254F0"/>
    <w:rsid w:val="00026BB6"/>
    <w:rsid w:val="00027A38"/>
    <w:rsid w:val="000310EE"/>
    <w:rsid w:val="0003292A"/>
    <w:rsid w:val="00037D8E"/>
    <w:rsid w:val="00043772"/>
    <w:rsid w:val="000466C0"/>
    <w:rsid w:val="00046D3E"/>
    <w:rsid w:val="00051884"/>
    <w:rsid w:val="00051FA0"/>
    <w:rsid w:val="00054388"/>
    <w:rsid w:val="0005587E"/>
    <w:rsid w:val="00056142"/>
    <w:rsid w:val="00056FC7"/>
    <w:rsid w:val="0006241A"/>
    <w:rsid w:val="00066F9E"/>
    <w:rsid w:val="000705FA"/>
    <w:rsid w:val="00077946"/>
    <w:rsid w:val="00086AD3"/>
    <w:rsid w:val="00087106"/>
    <w:rsid w:val="00090188"/>
    <w:rsid w:val="00092915"/>
    <w:rsid w:val="000977C8"/>
    <w:rsid w:val="000A027E"/>
    <w:rsid w:val="000A1857"/>
    <w:rsid w:val="000A2353"/>
    <w:rsid w:val="000A34C7"/>
    <w:rsid w:val="000B0CC2"/>
    <w:rsid w:val="000B30D5"/>
    <w:rsid w:val="000B497D"/>
    <w:rsid w:val="000C044A"/>
    <w:rsid w:val="000C42B3"/>
    <w:rsid w:val="000C45D4"/>
    <w:rsid w:val="000C5A54"/>
    <w:rsid w:val="000C5F91"/>
    <w:rsid w:val="000C76C8"/>
    <w:rsid w:val="000D058B"/>
    <w:rsid w:val="000D0F0B"/>
    <w:rsid w:val="000D1892"/>
    <w:rsid w:val="000D4819"/>
    <w:rsid w:val="000E3359"/>
    <w:rsid w:val="000E577E"/>
    <w:rsid w:val="0010342F"/>
    <w:rsid w:val="00104131"/>
    <w:rsid w:val="0010493E"/>
    <w:rsid w:val="00106258"/>
    <w:rsid w:val="00112292"/>
    <w:rsid w:val="00114004"/>
    <w:rsid w:val="001200BE"/>
    <w:rsid w:val="00131FFD"/>
    <w:rsid w:val="00132B6C"/>
    <w:rsid w:val="0013319D"/>
    <w:rsid w:val="001340F7"/>
    <w:rsid w:val="001346A7"/>
    <w:rsid w:val="00136D40"/>
    <w:rsid w:val="001416F6"/>
    <w:rsid w:val="00147A85"/>
    <w:rsid w:val="0015405C"/>
    <w:rsid w:val="00157C1C"/>
    <w:rsid w:val="0016132A"/>
    <w:rsid w:val="0016382E"/>
    <w:rsid w:val="00164460"/>
    <w:rsid w:val="00181872"/>
    <w:rsid w:val="00187BD7"/>
    <w:rsid w:val="00195E07"/>
    <w:rsid w:val="001A11F6"/>
    <w:rsid w:val="001A3012"/>
    <w:rsid w:val="001A3C81"/>
    <w:rsid w:val="001A3D42"/>
    <w:rsid w:val="001B04FE"/>
    <w:rsid w:val="001B38D7"/>
    <w:rsid w:val="001B5264"/>
    <w:rsid w:val="001B6277"/>
    <w:rsid w:val="001B6486"/>
    <w:rsid w:val="001C0C70"/>
    <w:rsid w:val="001C30BD"/>
    <w:rsid w:val="001C5313"/>
    <w:rsid w:val="001C7D3E"/>
    <w:rsid w:val="001E29AB"/>
    <w:rsid w:val="001E6644"/>
    <w:rsid w:val="001F2127"/>
    <w:rsid w:val="001F3BED"/>
    <w:rsid w:val="001F6DEC"/>
    <w:rsid w:val="002066F3"/>
    <w:rsid w:val="002103B5"/>
    <w:rsid w:val="00210888"/>
    <w:rsid w:val="002126DF"/>
    <w:rsid w:val="0021776E"/>
    <w:rsid w:val="002178B9"/>
    <w:rsid w:val="00222077"/>
    <w:rsid w:val="00226BBB"/>
    <w:rsid w:val="00235744"/>
    <w:rsid w:val="00236E4D"/>
    <w:rsid w:val="002411E4"/>
    <w:rsid w:val="00243ABE"/>
    <w:rsid w:val="00244E94"/>
    <w:rsid w:val="0025193C"/>
    <w:rsid w:val="00251BDA"/>
    <w:rsid w:val="00252A24"/>
    <w:rsid w:val="00254647"/>
    <w:rsid w:val="002549B7"/>
    <w:rsid w:val="00254E79"/>
    <w:rsid w:val="0026113E"/>
    <w:rsid w:val="002613D8"/>
    <w:rsid w:val="00261803"/>
    <w:rsid w:val="00263956"/>
    <w:rsid w:val="002675F7"/>
    <w:rsid w:val="002708FD"/>
    <w:rsid w:val="0027261F"/>
    <w:rsid w:val="002740F6"/>
    <w:rsid w:val="00277A66"/>
    <w:rsid w:val="00281C38"/>
    <w:rsid w:val="00293FE3"/>
    <w:rsid w:val="002A2E12"/>
    <w:rsid w:val="002A404B"/>
    <w:rsid w:val="002A4DFD"/>
    <w:rsid w:val="002A59E3"/>
    <w:rsid w:val="002A5BB5"/>
    <w:rsid w:val="002A5C46"/>
    <w:rsid w:val="002B30FB"/>
    <w:rsid w:val="002B3982"/>
    <w:rsid w:val="002B486D"/>
    <w:rsid w:val="002B5A52"/>
    <w:rsid w:val="002B6CB0"/>
    <w:rsid w:val="002B6F0B"/>
    <w:rsid w:val="002B7E20"/>
    <w:rsid w:val="002C1326"/>
    <w:rsid w:val="002C32CC"/>
    <w:rsid w:val="002C3339"/>
    <w:rsid w:val="002D2A5C"/>
    <w:rsid w:val="002D2E37"/>
    <w:rsid w:val="002D39B3"/>
    <w:rsid w:val="002D4285"/>
    <w:rsid w:val="002D6024"/>
    <w:rsid w:val="002E2277"/>
    <w:rsid w:val="002E25F2"/>
    <w:rsid w:val="002E5C7A"/>
    <w:rsid w:val="002E63EF"/>
    <w:rsid w:val="002F2F93"/>
    <w:rsid w:val="002F314C"/>
    <w:rsid w:val="002F4617"/>
    <w:rsid w:val="002F5521"/>
    <w:rsid w:val="002F6029"/>
    <w:rsid w:val="002F7E38"/>
    <w:rsid w:val="0030624E"/>
    <w:rsid w:val="0030789A"/>
    <w:rsid w:val="00311DFF"/>
    <w:rsid w:val="00314B1B"/>
    <w:rsid w:val="00314F03"/>
    <w:rsid w:val="00315A85"/>
    <w:rsid w:val="0032058C"/>
    <w:rsid w:val="00322AB3"/>
    <w:rsid w:val="00324741"/>
    <w:rsid w:val="00325416"/>
    <w:rsid w:val="00325B1A"/>
    <w:rsid w:val="00326345"/>
    <w:rsid w:val="00330221"/>
    <w:rsid w:val="00330988"/>
    <w:rsid w:val="00335CED"/>
    <w:rsid w:val="0034174F"/>
    <w:rsid w:val="00344727"/>
    <w:rsid w:val="003452D9"/>
    <w:rsid w:val="00346046"/>
    <w:rsid w:val="003471BF"/>
    <w:rsid w:val="003540F8"/>
    <w:rsid w:val="003556AC"/>
    <w:rsid w:val="00355EC1"/>
    <w:rsid w:val="0036196B"/>
    <w:rsid w:val="00363C23"/>
    <w:rsid w:val="00363EA0"/>
    <w:rsid w:val="003650D6"/>
    <w:rsid w:val="00370E97"/>
    <w:rsid w:val="00374369"/>
    <w:rsid w:val="00374A6F"/>
    <w:rsid w:val="00374CEE"/>
    <w:rsid w:val="0038113A"/>
    <w:rsid w:val="003833AE"/>
    <w:rsid w:val="003874AA"/>
    <w:rsid w:val="00387FA9"/>
    <w:rsid w:val="0039093C"/>
    <w:rsid w:val="003935D6"/>
    <w:rsid w:val="003940A7"/>
    <w:rsid w:val="003952E6"/>
    <w:rsid w:val="00396504"/>
    <w:rsid w:val="0039794F"/>
    <w:rsid w:val="00397F57"/>
    <w:rsid w:val="003A251D"/>
    <w:rsid w:val="003A2CFD"/>
    <w:rsid w:val="003B301B"/>
    <w:rsid w:val="003B5AA0"/>
    <w:rsid w:val="003B614A"/>
    <w:rsid w:val="003B7083"/>
    <w:rsid w:val="003B7403"/>
    <w:rsid w:val="003C0B0E"/>
    <w:rsid w:val="003C1C5F"/>
    <w:rsid w:val="003C4776"/>
    <w:rsid w:val="003C6113"/>
    <w:rsid w:val="003D2370"/>
    <w:rsid w:val="003D2592"/>
    <w:rsid w:val="003D284D"/>
    <w:rsid w:val="003D5565"/>
    <w:rsid w:val="003E0F5C"/>
    <w:rsid w:val="003E21E5"/>
    <w:rsid w:val="003E4F7F"/>
    <w:rsid w:val="003E5C02"/>
    <w:rsid w:val="003E74E9"/>
    <w:rsid w:val="003F0CCE"/>
    <w:rsid w:val="003F116E"/>
    <w:rsid w:val="003F7DFF"/>
    <w:rsid w:val="0040172D"/>
    <w:rsid w:val="004017C5"/>
    <w:rsid w:val="00402E0B"/>
    <w:rsid w:val="00403A1F"/>
    <w:rsid w:val="004040F9"/>
    <w:rsid w:val="00405C6D"/>
    <w:rsid w:val="00412F67"/>
    <w:rsid w:val="0041429D"/>
    <w:rsid w:val="0041679F"/>
    <w:rsid w:val="00422397"/>
    <w:rsid w:val="0042247C"/>
    <w:rsid w:val="00424E77"/>
    <w:rsid w:val="004303CA"/>
    <w:rsid w:val="004345FF"/>
    <w:rsid w:val="00435E7E"/>
    <w:rsid w:val="00436ECF"/>
    <w:rsid w:val="00442B39"/>
    <w:rsid w:val="00442D13"/>
    <w:rsid w:val="004503F8"/>
    <w:rsid w:val="00455772"/>
    <w:rsid w:val="0045637E"/>
    <w:rsid w:val="00457602"/>
    <w:rsid w:val="004639CE"/>
    <w:rsid w:val="00464E12"/>
    <w:rsid w:val="00475EFD"/>
    <w:rsid w:val="004804E0"/>
    <w:rsid w:val="004849F4"/>
    <w:rsid w:val="0049142A"/>
    <w:rsid w:val="00492EDF"/>
    <w:rsid w:val="0049328E"/>
    <w:rsid w:val="0049354D"/>
    <w:rsid w:val="00494DEB"/>
    <w:rsid w:val="004A3149"/>
    <w:rsid w:val="004A6C0E"/>
    <w:rsid w:val="004A6E30"/>
    <w:rsid w:val="004B2185"/>
    <w:rsid w:val="004B2441"/>
    <w:rsid w:val="004B2D36"/>
    <w:rsid w:val="004B5894"/>
    <w:rsid w:val="004B7185"/>
    <w:rsid w:val="004B790B"/>
    <w:rsid w:val="004C2913"/>
    <w:rsid w:val="004C7D7B"/>
    <w:rsid w:val="004D050F"/>
    <w:rsid w:val="004D153A"/>
    <w:rsid w:val="004D1FCB"/>
    <w:rsid w:val="004D4D71"/>
    <w:rsid w:val="004D594D"/>
    <w:rsid w:val="004D6567"/>
    <w:rsid w:val="004D7C76"/>
    <w:rsid w:val="004E18A1"/>
    <w:rsid w:val="004E2CE7"/>
    <w:rsid w:val="004E2DE5"/>
    <w:rsid w:val="004E42BB"/>
    <w:rsid w:val="004E50FF"/>
    <w:rsid w:val="004F2348"/>
    <w:rsid w:val="00503D84"/>
    <w:rsid w:val="00505000"/>
    <w:rsid w:val="00507CD0"/>
    <w:rsid w:val="00510D3F"/>
    <w:rsid w:val="00511CFD"/>
    <w:rsid w:val="0051387A"/>
    <w:rsid w:val="00513D1D"/>
    <w:rsid w:val="0051603A"/>
    <w:rsid w:val="005164EB"/>
    <w:rsid w:val="00516601"/>
    <w:rsid w:val="005172D0"/>
    <w:rsid w:val="005246E9"/>
    <w:rsid w:val="00530658"/>
    <w:rsid w:val="005316A8"/>
    <w:rsid w:val="005330FB"/>
    <w:rsid w:val="005343ED"/>
    <w:rsid w:val="0053464A"/>
    <w:rsid w:val="0053492B"/>
    <w:rsid w:val="0053717A"/>
    <w:rsid w:val="0053756C"/>
    <w:rsid w:val="0054201C"/>
    <w:rsid w:val="00542A3A"/>
    <w:rsid w:val="00545318"/>
    <w:rsid w:val="00545760"/>
    <w:rsid w:val="00547400"/>
    <w:rsid w:val="00555CF9"/>
    <w:rsid w:val="005600D7"/>
    <w:rsid w:val="0056182D"/>
    <w:rsid w:val="00563590"/>
    <w:rsid w:val="0057094F"/>
    <w:rsid w:val="005726FA"/>
    <w:rsid w:val="00574E72"/>
    <w:rsid w:val="0058186F"/>
    <w:rsid w:val="00581870"/>
    <w:rsid w:val="00582747"/>
    <w:rsid w:val="00591B9B"/>
    <w:rsid w:val="00594E64"/>
    <w:rsid w:val="00597F58"/>
    <w:rsid w:val="005A02E9"/>
    <w:rsid w:val="005A2CE3"/>
    <w:rsid w:val="005A31B2"/>
    <w:rsid w:val="005A3A28"/>
    <w:rsid w:val="005B023D"/>
    <w:rsid w:val="005B17E5"/>
    <w:rsid w:val="005B6695"/>
    <w:rsid w:val="005C1100"/>
    <w:rsid w:val="005C6636"/>
    <w:rsid w:val="005C6DF8"/>
    <w:rsid w:val="005D0814"/>
    <w:rsid w:val="005D1544"/>
    <w:rsid w:val="005D71D9"/>
    <w:rsid w:val="005E0A6C"/>
    <w:rsid w:val="005E2CAB"/>
    <w:rsid w:val="005E30C6"/>
    <w:rsid w:val="005E3ABE"/>
    <w:rsid w:val="005E7476"/>
    <w:rsid w:val="005F1D95"/>
    <w:rsid w:val="005F3B38"/>
    <w:rsid w:val="005F46C1"/>
    <w:rsid w:val="005F668B"/>
    <w:rsid w:val="00602DC8"/>
    <w:rsid w:val="00603CA8"/>
    <w:rsid w:val="006077DA"/>
    <w:rsid w:val="00610199"/>
    <w:rsid w:val="006103DE"/>
    <w:rsid w:val="00611529"/>
    <w:rsid w:val="00612290"/>
    <w:rsid w:val="00616C15"/>
    <w:rsid w:val="006174DA"/>
    <w:rsid w:val="0062218E"/>
    <w:rsid w:val="006257F8"/>
    <w:rsid w:val="00625F46"/>
    <w:rsid w:val="00626E1F"/>
    <w:rsid w:val="00627A76"/>
    <w:rsid w:val="00627B7D"/>
    <w:rsid w:val="0063287E"/>
    <w:rsid w:val="006339EB"/>
    <w:rsid w:val="00635535"/>
    <w:rsid w:val="00636A87"/>
    <w:rsid w:val="00640662"/>
    <w:rsid w:val="00641437"/>
    <w:rsid w:val="00641479"/>
    <w:rsid w:val="00642B7B"/>
    <w:rsid w:val="00643653"/>
    <w:rsid w:val="006461C3"/>
    <w:rsid w:val="006471CA"/>
    <w:rsid w:val="0064783A"/>
    <w:rsid w:val="006512F5"/>
    <w:rsid w:val="006555FD"/>
    <w:rsid w:val="00662046"/>
    <w:rsid w:val="006635CD"/>
    <w:rsid w:val="0066401F"/>
    <w:rsid w:val="00665E2C"/>
    <w:rsid w:val="00671262"/>
    <w:rsid w:val="00672CEA"/>
    <w:rsid w:val="00681BE2"/>
    <w:rsid w:val="00681E71"/>
    <w:rsid w:val="006861FD"/>
    <w:rsid w:val="00686877"/>
    <w:rsid w:val="00691535"/>
    <w:rsid w:val="006927A7"/>
    <w:rsid w:val="00693C71"/>
    <w:rsid w:val="006A050E"/>
    <w:rsid w:val="006A1636"/>
    <w:rsid w:val="006A439A"/>
    <w:rsid w:val="006A552B"/>
    <w:rsid w:val="006A62BA"/>
    <w:rsid w:val="006B053D"/>
    <w:rsid w:val="006B2541"/>
    <w:rsid w:val="006B35D5"/>
    <w:rsid w:val="006B3E42"/>
    <w:rsid w:val="006C4E72"/>
    <w:rsid w:val="006C59CC"/>
    <w:rsid w:val="006C5A0D"/>
    <w:rsid w:val="006C5DC7"/>
    <w:rsid w:val="006C70CF"/>
    <w:rsid w:val="006C7DF1"/>
    <w:rsid w:val="006D1531"/>
    <w:rsid w:val="006D4395"/>
    <w:rsid w:val="006D5C01"/>
    <w:rsid w:val="006D5F7B"/>
    <w:rsid w:val="006D64A8"/>
    <w:rsid w:val="006D70DF"/>
    <w:rsid w:val="006D7BF1"/>
    <w:rsid w:val="006E224E"/>
    <w:rsid w:val="006E2802"/>
    <w:rsid w:val="006E3178"/>
    <w:rsid w:val="006E3902"/>
    <w:rsid w:val="006E780D"/>
    <w:rsid w:val="006E7DA3"/>
    <w:rsid w:val="006E7DB9"/>
    <w:rsid w:val="006E7FB5"/>
    <w:rsid w:val="006F3772"/>
    <w:rsid w:val="006F468A"/>
    <w:rsid w:val="006F68FA"/>
    <w:rsid w:val="00700A4B"/>
    <w:rsid w:val="00700B2B"/>
    <w:rsid w:val="0070111C"/>
    <w:rsid w:val="00701D3D"/>
    <w:rsid w:val="007126E0"/>
    <w:rsid w:val="00712EB6"/>
    <w:rsid w:val="0072442F"/>
    <w:rsid w:val="00724FB8"/>
    <w:rsid w:val="00725477"/>
    <w:rsid w:val="00725CD3"/>
    <w:rsid w:val="00731601"/>
    <w:rsid w:val="00731676"/>
    <w:rsid w:val="00734C73"/>
    <w:rsid w:val="00735348"/>
    <w:rsid w:val="00736058"/>
    <w:rsid w:val="00737E65"/>
    <w:rsid w:val="00744E6E"/>
    <w:rsid w:val="00744EA4"/>
    <w:rsid w:val="00747BB6"/>
    <w:rsid w:val="007507AF"/>
    <w:rsid w:val="007538A3"/>
    <w:rsid w:val="00753DE2"/>
    <w:rsid w:val="00753DFA"/>
    <w:rsid w:val="00754997"/>
    <w:rsid w:val="0076000C"/>
    <w:rsid w:val="00760E13"/>
    <w:rsid w:val="007623E6"/>
    <w:rsid w:val="00763C5C"/>
    <w:rsid w:val="00765359"/>
    <w:rsid w:val="00766453"/>
    <w:rsid w:val="00770BC3"/>
    <w:rsid w:val="00771526"/>
    <w:rsid w:val="00772854"/>
    <w:rsid w:val="00783278"/>
    <w:rsid w:val="00786276"/>
    <w:rsid w:val="0079098C"/>
    <w:rsid w:val="007914F5"/>
    <w:rsid w:val="00795164"/>
    <w:rsid w:val="00795F05"/>
    <w:rsid w:val="007A0E33"/>
    <w:rsid w:val="007A0E64"/>
    <w:rsid w:val="007A1BAB"/>
    <w:rsid w:val="007A2677"/>
    <w:rsid w:val="007A269C"/>
    <w:rsid w:val="007A2C5E"/>
    <w:rsid w:val="007A3908"/>
    <w:rsid w:val="007A4895"/>
    <w:rsid w:val="007A7250"/>
    <w:rsid w:val="007B22C3"/>
    <w:rsid w:val="007B4370"/>
    <w:rsid w:val="007B692C"/>
    <w:rsid w:val="007B7809"/>
    <w:rsid w:val="007C11BD"/>
    <w:rsid w:val="007C1378"/>
    <w:rsid w:val="007C257A"/>
    <w:rsid w:val="007C29F0"/>
    <w:rsid w:val="007C2AD9"/>
    <w:rsid w:val="007C5DFD"/>
    <w:rsid w:val="007C7269"/>
    <w:rsid w:val="007D1161"/>
    <w:rsid w:val="007D51EE"/>
    <w:rsid w:val="007D6601"/>
    <w:rsid w:val="007D7227"/>
    <w:rsid w:val="007E0018"/>
    <w:rsid w:val="007E0A36"/>
    <w:rsid w:val="007E1C11"/>
    <w:rsid w:val="007E1D2A"/>
    <w:rsid w:val="007E3CCA"/>
    <w:rsid w:val="007E4FBB"/>
    <w:rsid w:val="007E5EFF"/>
    <w:rsid w:val="007E7274"/>
    <w:rsid w:val="007F1E35"/>
    <w:rsid w:val="007F330B"/>
    <w:rsid w:val="007F3A31"/>
    <w:rsid w:val="007F43AC"/>
    <w:rsid w:val="00800050"/>
    <w:rsid w:val="00800C6A"/>
    <w:rsid w:val="00800F8B"/>
    <w:rsid w:val="0080758D"/>
    <w:rsid w:val="00810D32"/>
    <w:rsid w:val="00822B69"/>
    <w:rsid w:val="008231E5"/>
    <w:rsid w:val="00823C0B"/>
    <w:rsid w:val="00824A2F"/>
    <w:rsid w:val="00825629"/>
    <w:rsid w:val="00826D4F"/>
    <w:rsid w:val="00830C80"/>
    <w:rsid w:val="00833050"/>
    <w:rsid w:val="00834BE7"/>
    <w:rsid w:val="0083543E"/>
    <w:rsid w:val="0083684C"/>
    <w:rsid w:val="0084008F"/>
    <w:rsid w:val="0084384F"/>
    <w:rsid w:val="00846808"/>
    <w:rsid w:val="00850CF0"/>
    <w:rsid w:val="0085358F"/>
    <w:rsid w:val="008551AC"/>
    <w:rsid w:val="00856C1A"/>
    <w:rsid w:val="00856CFF"/>
    <w:rsid w:val="008648A2"/>
    <w:rsid w:val="00864B05"/>
    <w:rsid w:val="0087697B"/>
    <w:rsid w:val="00876B97"/>
    <w:rsid w:val="0087738B"/>
    <w:rsid w:val="0087746E"/>
    <w:rsid w:val="00877A08"/>
    <w:rsid w:val="00880000"/>
    <w:rsid w:val="008813B5"/>
    <w:rsid w:val="00881804"/>
    <w:rsid w:val="008818CE"/>
    <w:rsid w:val="00884260"/>
    <w:rsid w:val="008842FD"/>
    <w:rsid w:val="00886062"/>
    <w:rsid w:val="00895626"/>
    <w:rsid w:val="00896107"/>
    <w:rsid w:val="008A11BD"/>
    <w:rsid w:val="008A709E"/>
    <w:rsid w:val="008A741B"/>
    <w:rsid w:val="008A76A1"/>
    <w:rsid w:val="008B1EAA"/>
    <w:rsid w:val="008B26DE"/>
    <w:rsid w:val="008B4CB5"/>
    <w:rsid w:val="008B50DE"/>
    <w:rsid w:val="008B6849"/>
    <w:rsid w:val="008B6C5E"/>
    <w:rsid w:val="008B7127"/>
    <w:rsid w:val="008B7D54"/>
    <w:rsid w:val="008C1756"/>
    <w:rsid w:val="008C31C5"/>
    <w:rsid w:val="008C3903"/>
    <w:rsid w:val="008C47B4"/>
    <w:rsid w:val="008C5584"/>
    <w:rsid w:val="008C6E75"/>
    <w:rsid w:val="008D2C47"/>
    <w:rsid w:val="008D333D"/>
    <w:rsid w:val="008D4B65"/>
    <w:rsid w:val="008D6C3E"/>
    <w:rsid w:val="008E427A"/>
    <w:rsid w:val="008F2729"/>
    <w:rsid w:val="008F3DD8"/>
    <w:rsid w:val="00901AFC"/>
    <w:rsid w:val="00902FC9"/>
    <w:rsid w:val="00906C12"/>
    <w:rsid w:val="00910934"/>
    <w:rsid w:val="00910D61"/>
    <w:rsid w:val="00911E0B"/>
    <w:rsid w:val="00912271"/>
    <w:rsid w:val="00915EA5"/>
    <w:rsid w:val="00917018"/>
    <w:rsid w:val="00925F4B"/>
    <w:rsid w:val="00931D98"/>
    <w:rsid w:val="009340D3"/>
    <w:rsid w:val="00934153"/>
    <w:rsid w:val="009342C8"/>
    <w:rsid w:val="009346B4"/>
    <w:rsid w:val="0093482D"/>
    <w:rsid w:val="009355E0"/>
    <w:rsid w:val="009363C8"/>
    <w:rsid w:val="00937B11"/>
    <w:rsid w:val="00937F29"/>
    <w:rsid w:val="00940C10"/>
    <w:rsid w:val="009422D5"/>
    <w:rsid w:val="00946394"/>
    <w:rsid w:val="0095072F"/>
    <w:rsid w:val="00952642"/>
    <w:rsid w:val="00955CCA"/>
    <w:rsid w:val="009609B7"/>
    <w:rsid w:val="00965B72"/>
    <w:rsid w:val="00970DC2"/>
    <w:rsid w:val="0097116F"/>
    <w:rsid w:val="00972FD9"/>
    <w:rsid w:val="0097396E"/>
    <w:rsid w:val="0097436E"/>
    <w:rsid w:val="00977E1F"/>
    <w:rsid w:val="00981992"/>
    <w:rsid w:val="00982327"/>
    <w:rsid w:val="00985A09"/>
    <w:rsid w:val="00985AB5"/>
    <w:rsid w:val="00985BF9"/>
    <w:rsid w:val="009875F7"/>
    <w:rsid w:val="00993394"/>
    <w:rsid w:val="009954D4"/>
    <w:rsid w:val="009A0946"/>
    <w:rsid w:val="009A111F"/>
    <w:rsid w:val="009A1E88"/>
    <w:rsid w:val="009A2697"/>
    <w:rsid w:val="009A2F82"/>
    <w:rsid w:val="009B113D"/>
    <w:rsid w:val="009B3B1E"/>
    <w:rsid w:val="009B3F4E"/>
    <w:rsid w:val="009B7443"/>
    <w:rsid w:val="009C0210"/>
    <w:rsid w:val="009C0C32"/>
    <w:rsid w:val="009C1846"/>
    <w:rsid w:val="009C26A5"/>
    <w:rsid w:val="009C29A6"/>
    <w:rsid w:val="009C55E8"/>
    <w:rsid w:val="009C5709"/>
    <w:rsid w:val="009D0F57"/>
    <w:rsid w:val="009D1FAC"/>
    <w:rsid w:val="009D3227"/>
    <w:rsid w:val="009D499F"/>
    <w:rsid w:val="009D69FD"/>
    <w:rsid w:val="009D6E10"/>
    <w:rsid w:val="009E1635"/>
    <w:rsid w:val="009E1AD7"/>
    <w:rsid w:val="009E3651"/>
    <w:rsid w:val="009E4715"/>
    <w:rsid w:val="009E65E2"/>
    <w:rsid w:val="009F00D0"/>
    <w:rsid w:val="009F1D53"/>
    <w:rsid w:val="009F3ADC"/>
    <w:rsid w:val="00A000AE"/>
    <w:rsid w:val="00A03368"/>
    <w:rsid w:val="00A06BDE"/>
    <w:rsid w:val="00A076CD"/>
    <w:rsid w:val="00A10C05"/>
    <w:rsid w:val="00A11D3C"/>
    <w:rsid w:val="00A13DF0"/>
    <w:rsid w:val="00A1491F"/>
    <w:rsid w:val="00A15C38"/>
    <w:rsid w:val="00A230FB"/>
    <w:rsid w:val="00A27DE2"/>
    <w:rsid w:val="00A3054E"/>
    <w:rsid w:val="00A31D13"/>
    <w:rsid w:val="00A3438C"/>
    <w:rsid w:val="00A34460"/>
    <w:rsid w:val="00A37817"/>
    <w:rsid w:val="00A4259F"/>
    <w:rsid w:val="00A43658"/>
    <w:rsid w:val="00A43F5A"/>
    <w:rsid w:val="00A459E5"/>
    <w:rsid w:val="00A472AE"/>
    <w:rsid w:val="00A522DD"/>
    <w:rsid w:val="00A5394A"/>
    <w:rsid w:val="00A5503C"/>
    <w:rsid w:val="00A5584A"/>
    <w:rsid w:val="00A631BB"/>
    <w:rsid w:val="00A65FA2"/>
    <w:rsid w:val="00A67E8F"/>
    <w:rsid w:val="00A72EDE"/>
    <w:rsid w:val="00A80AC9"/>
    <w:rsid w:val="00A81799"/>
    <w:rsid w:val="00A8224B"/>
    <w:rsid w:val="00A829DE"/>
    <w:rsid w:val="00A82B11"/>
    <w:rsid w:val="00A84374"/>
    <w:rsid w:val="00A85D56"/>
    <w:rsid w:val="00A86138"/>
    <w:rsid w:val="00A93EBC"/>
    <w:rsid w:val="00A94627"/>
    <w:rsid w:val="00A946E1"/>
    <w:rsid w:val="00A96493"/>
    <w:rsid w:val="00A970E0"/>
    <w:rsid w:val="00A97D97"/>
    <w:rsid w:val="00AA0431"/>
    <w:rsid w:val="00AA59A9"/>
    <w:rsid w:val="00AA6579"/>
    <w:rsid w:val="00AA7C5E"/>
    <w:rsid w:val="00AB1A4B"/>
    <w:rsid w:val="00AB248F"/>
    <w:rsid w:val="00AB2D6D"/>
    <w:rsid w:val="00AB7D8D"/>
    <w:rsid w:val="00AC245B"/>
    <w:rsid w:val="00AC4322"/>
    <w:rsid w:val="00AD0F14"/>
    <w:rsid w:val="00AD1228"/>
    <w:rsid w:val="00AD129A"/>
    <w:rsid w:val="00AD3407"/>
    <w:rsid w:val="00AD4FB3"/>
    <w:rsid w:val="00AD6B6C"/>
    <w:rsid w:val="00AD6FEB"/>
    <w:rsid w:val="00AD7EBD"/>
    <w:rsid w:val="00AE0DAC"/>
    <w:rsid w:val="00AE24B0"/>
    <w:rsid w:val="00AE3237"/>
    <w:rsid w:val="00AE3968"/>
    <w:rsid w:val="00AE713C"/>
    <w:rsid w:val="00AE71B9"/>
    <w:rsid w:val="00AF301D"/>
    <w:rsid w:val="00AF4501"/>
    <w:rsid w:val="00AF7CE1"/>
    <w:rsid w:val="00B01312"/>
    <w:rsid w:val="00B02959"/>
    <w:rsid w:val="00B02C72"/>
    <w:rsid w:val="00B069F7"/>
    <w:rsid w:val="00B12653"/>
    <w:rsid w:val="00B13623"/>
    <w:rsid w:val="00B15302"/>
    <w:rsid w:val="00B17CDC"/>
    <w:rsid w:val="00B17E04"/>
    <w:rsid w:val="00B2118B"/>
    <w:rsid w:val="00B27730"/>
    <w:rsid w:val="00B27F47"/>
    <w:rsid w:val="00B3197B"/>
    <w:rsid w:val="00B3334B"/>
    <w:rsid w:val="00B33554"/>
    <w:rsid w:val="00B36FC1"/>
    <w:rsid w:val="00B377F8"/>
    <w:rsid w:val="00B402FB"/>
    <w:rsid w:val="00B46EC6"/>
    <w:rsid w:val="00B47685"/>
    <w:rsid w:val="00B50240"/>
    <w:rsid w:val="00B50F08"/>
    <w:rsid w:val="00B538C7"/>
    <w:rsid w:val="00B5481B"/>
    <w:rsid w:val="00B56135"/>
    <w:rsid w:val="00B56411"/>
    <w:rsid w:val="00B646B0"/>
    <w:rsid w:val="00B66931"/>
    <w:rsid w:val="00B70B05"/>
    <w:rsid w:val="00B70FA1"/>
    <w:rsid w:val="00B71F11"/>
    <w:rsid w:val="00B72475"/>
    <w:rsid w:val="00B729E2"/>
    <w:rsid w:val="00B73173"/>
    <w:rsid w:val="00B76EC0"/>
    <w:rsid w:val="00B84141"/>
    <w:rsid w:val="00B8442D"/>
    <w:rsid w:val="00B92D74"/>
    <w:rsid w:val="00B93DE1"/>
    <w:rsid w:val="00B9453E"/>
    <w:rsid w:val="00B9625F"/>
    <w:rsid w:val="00B9651B"/>
    <w:rsid w:val="00BA05F5"/>
    <w:rsid w:val="00BA0A00"/>
    <w:rsid w:val="00BA1AFE"/>
    <w:rsid w:val="00BA204C"/>
    <w:rsid w:val="00BA450C"/>
    <w:rsid w:val="00BA67B4"/>
    <w:rsid w:val="00BA714F"/>
    <w:rsid w:val="00BA7AC5"/>
    <w:rsid w:val="00BB10A0"/>
    <w:rsid w:val="00BB149A"/>
    <w:rsid w:val="00BB1DD0"/>
    <w:rsid w:val="00BB35E5"/>
    <w:rsid w:val="00BB3CC6"/>
    <w:rsid w:val="00BC3694"/>
    <w:rsid w:val="00BC48C6"/>
    <w:rsid w:val="00BC51AB"/>
    <w:rsid w:val="00BC5546"/>
    <w:rsid w:val="00BD0BAA"/>
    <w:rsid w:val="00BD2424"/>
    <w:rsid w:val="00BD4557"/>
    <w:rsid w:val="00BE1780"/>
    <w:rsid w:val="00BE2441"/>
    <w:rsid w:val="00BE2C1F"/>
    <w:rsid w:val="00BE666A"/>
    <w:rsid w:val="00BF0635"/>
    <w:rsid w:val="00BF0B19"/>
    <w:rsid w:val="00BF29BF"/>
    <w:rsid w:val="00BF43EA"/>
    <w:rsid w:val="00BF49AC"/>
    <w:rsid w:val="00BF5EC0"/>
    <w:rsid w:val="00C00A54"/>
    <w:rsid w:val="00C0273C"/>
    <w:rsid w:val="00C06609"/>
    <w:rsid w:val="00C07E3E"/>
    <w:rsid w:val="00C14A1B"/>
    <w:rsid w:val="00C15344"/>
    <w:rsid w:val="00C175DD"/>
    <w:rsid w:val="00C17F43"/>
    <w:rsid w:val="00C200D3"/>
    <w:rsid w:val="00C23D39"/>
    <w:rsid w:val="00C25ADC"/>
    <w:rsid w:val="00C27CBA"/>
    <w:rsid w:val="00C35204"/>
    <w:rsid w:val="00C35E28"/>
    <w:rsid w:val="00C40BCB"/>
    <w:rsid w:val="00C41620"/>
    <w:rsid w:val="00C4406C"/>
    <w:rsid w:val="00C447CF"/>
    <w:rsid w:val="00C46BD6"/>
    <w:rsid w:val="00C47384"/>
    <w:rsid w:val="00C479E4"/>
    <w:rsid w:val="00C513EF"/>
    <w:rsid w:val="00C51A02"/>
    <w:rsid w:val="00C55AA9"/>
    <w:rsid w:val="00C60E37"/>
    <w:rsid w:val="00C63974"/>
    <w:rsid w:val="00C63B51"/>
    <w:rsid w:val="00C64A98"/>
    <w:rsid w:val="00C66C00"/>
    <w:rsid w:val="00C672BA"/>
    <w:rsid w:val="00C67470"/>
    <w:rsid w:val="00C6762D"/>
    <w:rsid w:val="00C67C92"/>
    <w:rsid w:val="00C72A30"/>
    <w:rsid w:val="00C72B78"/>
    <w:rsid w:val="00C73352"/>
    <w:rsid w:val="00C7371F"/>
    <w:rsid w:val="00C7520E"/>
    <w:rsid w:val="00C8039C"/>
    <w:rsid w:val="00C80BF7"/>
    <w:rsid w:val="00C84F22"/>
    <w:rsid w:val="00C93031"/>
    <w:rsid w:val="00C9641A"/>
    <w:rsid w:val="00C96D93"/>
    <w:rsid w:val="00C97A4F"/>
    <w:rsid w:val="00CA2FBD"/>
    <w:rsid w:val="00CA3BCB"/>
    <w:rsid w:val="00CA699A"/>
    <w:rsid w:val="00CA7458"/>
    <w:rsid w:val="00CB1850"/>
    <w:rsid w:val="00CB3CAC"/>
    <w:rsid w:val="00CB41F0"/>
    <w:rsid w:val="00CC0E72"/>
    <w:rsid w:val="00CC1A11"/>
    <w:rsid w:val="00CC1EB4"/>
    <w:rsid w:val="00CC5D20"/>
    <w:rsid w:val="00CC6EF2"/>
    <w:rsid w:val="00CD0212"/>
    <w:rsid w:val="00CD1BF3"/>
    <w:rsid w:val="00CD42D4"/>
    <w:rsid w:val="00CE09F4"/>
    <w:rsid w:val="00CE1151"/>
    <w:rsid w:val="00CE20FD"/>
    <w:rsid w:val="00CE41DA"/>
    <w:rsid w:val="00CE5709"/>
    <w:rsid w:val="00CE798A"/>
    <w:rsid w:val="00CF171E"/>
    <w:rsid w:val="00CF1778"/>
    <w:rsid w:val="00CF24C2"/>
    <w:rsid w:val="00CF4646"/>
    <w:rsid w:val="00CF5170"/>
    <w:rsid w:val="00CF64A8"/>
    <w:rsid w:val="00CF747A"/>
    <w:rsid w:val="00CF7F4D"/>
    <w:rsid w:val="00D003C2"/>
    <w:rsid w:val="00D02D15"/>
    <w:rsid w:val="00D055F7"/>
    <w:rsid w:val="00D05E94"/>
    <w:rsid w:val="00D05F9F"/>
    <w:rsid w:val="00D15AB7"/>
    <w:rsid w:val="00D15EF3"/>
    <w:rsid w:val="00D163F4"/>
    <w:rsid w:val="00D20EC1"/>
    <w:rsid w:val="00D21234"/>
    <w:rsid w:val="00D228D3"/>
    <w:rsid w:val="00D258CC"/>
    <w:rsid w:val="00D2655B"/>
    <w:rsid w:val="00D31574"/>
    <w:rsid w:val="00D33852"/>
    <w:rsid w:val="00D33FBC"/>
    <w:rsid w:val="00D348F0"/>
    <w:rsid w:val="00D3490F"/>
    <w:rsid w:val="00D360D6"/>
    <w:rsid w:val="00D40B12"/>
    <w:rsid w:val="00D420D4"/>
    <w:rsid w:val="00D4234D"/>
    <w:rsid w:val="00D45A81"/>
    <w:rsid w:val="00D45D58"/>
    <w:rsid w:val="00D470FD"/>
    <w:rsid w:val="00D50F3B"/>
    <w:rsid w:val="00D5213E"/>
    <w:rsid w:val="00D524DD"/>
    <w:rsid w:val="00D52D86"/>
    <w:rsid w:val="00D52F60"/>
    <w:rsid w:val="00D54D9D"/>
    <w:rsid w:val="00D56B89"/>
    <w:rsid w:val="00D57BB8"/>
    <w:rsid w:val="00D61D55"/>
    <w:rsid w:val="00D639E0"/>
    <w:rsid w:val="00D65B31"/>
    <w:rsid w:val="00D6764E"/>
    <w:rsid w:val="00D70C73"/>
    <w:rsid w:val="00D7273F"/>
    <w:rsid w:val="00D74D5C"/>
    <w:rsid w:val="00D74FBF"/>
    <w:rsid w:val="00D82731"/>
    <w:rsid w:val="00D837E1"/>
    <w:rsid w:val="00D8569B"/>
    <w:rsid w:val="00D91762"/>
    <w:rsid w:val="00D95154"/>
    <w:rsid w:val="00D954BD"/>
    <w:rsid w:val="00D95D7A"/>
    <w:rsid w:val="00D9653D"/>
    <w:rsid w:val="00DA4B16"/>
    <w:rsid w:val="00DA51C5"/>
    <w:rsid w:val="00DA64EC"/>
    <w:rsid w:val="00DA669A"/>
    <w:rsid w:val="00DA69A6"/>
    <w:rsid w:val="00DB20ED"/>
    <w:rsid w:val="00DB59B7"/>
    <w:rsid w:val="00DB59FB"/>
    <w:rsid w:val="00DB6593"/>
    <w:rsid w:val="00DB7286"/>
    <w:rsid w:val="00DC04EF"/>
    <w:rsid w:val="00DC3405"/>
    <w:rsid w:val="00DC3766"/>
    <w:rsid w:val="00DC70B8"/>
    <w:rsid w:val="00DD0612"/>
    <w:rsid w:val="00DD2753"/>
    <w:rsid w:val="00DD3138"/>
    <w:rsid w:val="00DD51E1"/>
    <w:rsid w:val="00DD57EA"/>
    <w:rsid w:val="00DD58CF"/>
    <w:rsid w:val="00DD6462"/>
    <w:rsid w:val="00DD7CD7"/>
    <w:rsid w:val="00DE5E55"/>
    <w:rsid w:val="00DE5F79"/>
    <w:rsid w:val="00DF008E"/>
    <w:rsid w:val="00DF0A61"/>
    <w:rsid w:val="00DF1935"/>
    <w:rsid w:val="00DF2CA2"/>
    <w:rsid w:val="00DF4A5A"/>
    <w:rsid w:val="00DF5121"/>
    <w:rsid w:val="00E00121"/>
    <w:rsid w:val="00E00538"/>
    <w:rsid w:val="00E011E2"/>
    <w:rsid w:val="00E018BD"/>
    <w:rsid w:val="00E043B7"/>
    <w:rsid w:val="00E1150E"/>
    <w:rsid w:val="00E11556"/>
    <w:rsid w:val="00E200A6"/>
    <w:rsid w:val="00E211AA"/>
    <w:rsid w:val="00E249D0"/>
    <w:rsid w:val="00E33FB3"/>
    <w:rsid w:val="00E35667"/>
    <w:rsid w:val="00E36A88"/>
    <w:rsid w:val="00E379BC"/>
    <w:rsid w:val="00E40CDC"/>
    <w:rsid w:val="00E40E49"/>
    <w:rsid w:val="00E44A3D"/>
    <w:rsid w:val="00E46489"/>
    <w:rsid w:val="00E47611"/>
    <w:rsid w:val="00E500C7"/>
    <w:rsid w:val="00E503DB"/>
    <w:rsid w:val="00E519E6"/>
    <w:rsid w:val="00E53002"/>
    <w:rsid w:val="00E531C8"/>
    <w:rsid w:val="00E532B3"/>
    <w:rsid w:val="00E53CCD"/>
    <w:rsid w:val="00E53F7A"/>
    <w:rsid w:val="00E545A5"/>
    <w:rsid w:val="00E548F2"/>
    <w:rsid w:val="00E5532D"/>
    <w:rsid w:val="00E56BF2"/>
    <w:rsid w:val="00E572B3"/>
    <w:rsid w:val="00E60E14"/>
    <w:rsid w:val="00E62A61"/>
    <w:rsid w:val="00E63AF3"/>
    <w:rsid w:val="00E64965"/>
    <w:rsid w:val="00E64CB0"/>
    <w:rsid w:val="00E652AF"/>
    <w:rsid w:val="00E6765F"/>
    <w:rsid w:val="00E67923"/>
    <w:rsid w:val="00E70F5A"/>
    <w:rsid w:val="00E713EE"/>
    <w:rsid w:val="00E729DE"/>
    <w:rsid w:val="00E74A5F"/>
    <w:rsid w:val="00E77578"/>
    <w:rsid w:val="00E83DC4"/>
    <w:rsid w:val="00E86C89"/>
    <w:rsid w:val="00E86D85"/>
    <w:rsid w:val="00E91BE7"/>
    <w:rsid w:val="00E921D3"/>
    <w:rsid w:val="00E96EB4"/>
    <w:rsid w:val="00EA1432"/>
    <w:rsid w:val="00EA2894"/>
    <w:rsid w:val="00EA57E9"/>
    <w:rsid w:val="00EA6CBC"/>
    <w:rsid w:val="00EB1507"/>
    <w:rsid w:val="00EB1600"/>
    <w:rsid w:val="00EB44C4"/>
    <w:rsid w:val="00EB7A81"/>
    <w:rsid w:val="00EC0097"/>
    <w:rsid w:val="00EC4B2C"/>
    <w:rsid w:val="00EC692E"/>
    <w:rsid w:val="00ED01B8"/>
    <w:rsid w:val="00ED0E4C"/>
    <w:rsid w:val="00ED34F8"/>
    <w:rsid w:val="00ED4045"/>
    <w:rsid w:val="00ED5658"/>
    <w:rsid w:val="00ED59B4"/>
    <w:rsid w:val="00ED6CC1"/>
    <w:rsid w:val="00EE08B6"/>
    <w:rsid w:val="00EE0AA7"/>
    <w:rsid w:val="00EE2AFF"/>
    <w:rsid w:val="00EE3DCF"/>
    <w:rsid w:val="00EE41F4"/>
    <w:rsid w:val="00EE4DAA"/>
    <w:rsid w:val="00EE67B8"/>
    <w:rsid w:val="00EE696C"/>
    <w:rsid w:val="00EE7E21"/>
    <w:rsid w:val="00EF0928"/>
    <w:rsid w:val="00EF0F34"/>
    <w:rsid w:val="00EF11BE"/>
    <w:rsid w:val="00EF1475"/>
    <w:rsid w:val="00EF7802"/>
    <w:rsid w:val="00F06F28"/>
    <w:rsid w:val="00F0726D"/>
    <w:rsid w:val="00F10032"/>
    <w:rsid w:val="00F121E1"/>
    <w:rsid w:val="00F13109"/>
    <w:rsid w:val="00F13764"/>
    <w:rsid w:val="00F14AD2"/>
    <w:rsid w:val="00F14D36"/>
    <w:rsid w:val="00F16DAA"/>
    <w:rsid w:val="00F23EAF"/>
    <w:rsid w:val="00F24DE2"/>
    <w:rsid w:val="00F25333"/>
    <w:rsid w:val="00F27BAC"/>
    <w:rsid w:val="00F341B1"/>
    <w:rsid w:val="00F408CC"/>
    <w:rsid w:val="00F41973"/>
    <w:rsid w:val="00F41B22"/>
    <w:rsid w:val="00F43D6D"/>
    <w:rsid w:val="00F453D6"/>
    <w:rsid w:val="00F460E6"/>
    <w:rsid w:val="00F478BD"/>
    <w:rsid w:val="00F51058"/>
    <w:rsid w:val="00F521BC"/>
    <w:rsid w:val="00F55DA8"/>
    <w:rsid w:val="00F611CA"/>
    <w:rsid w:val="00F62324"/>
    <w:rsid w:val="00F64BD5"/>
    <w:rsid w:val="00F706F3"/>
    <w:rsid w:val="00F70980"/>
    <w:rsid w:val="00F77BE7"/>
    <w:rsid w:val="00F77E0F"/>
    <w:rsid w:val="00F80112"/>
    <w:rsid w:val="00F81B2E"/>
    <w:rsid w:val="00F86585"/>
    <w:rsid w:val="00F86C3C"/>
    <w:rsid w:val="00F91A02"/>
    <w:rsid w:val="00FA4409"/>
    <w:rsid w:val="00FA7031"/>
    <w:rsid w:val="00FB3E46"/>
    <w:rsid w:val="00FB7890"/>
    <w:rsid w:val="00FC3755"/>
    <w:rsid w:val="00FC3F30"/>
    <w:rsid w:val="00FC6930"/>
    <w:rsid w:val="00FC6D73"/>
    <w:rsid w:val="00FD2CCF"/>
    <w:rsid w:val="00FD378C"/>
    <w:rsid w:val="00FD6CF8"/>
    <w:rsid w:val="00FE0844"/>
    <w:rsid w:val="00FE2250"/>
    <w:rsid w:val="00FE2E1F"/>
    <w:rsid w:val="00FE3293"/>
    <w:rsid w:val="00FE4E05"/>
    <w:rsid w:val="00FE52CF"/>
    <w:rsid w:val="00FE5737"/>
    <w:rsid w:val="00FE58F0"/>
    <w:rsid w:val="00FE6345"/>
    <w:rsid w:val="00FE7760"/>
    <w:rsid w:val="00FF3823"/>
    <w:rsid w:val="00FF592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31"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1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45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B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D7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BF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142"/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y2iqfc">
    <w:name w:val="y2iqfc"/>
    <w:basedOn w:val="DefaultParagraphFont"/>
    <w:rsid w:val="0005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31"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1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45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B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D7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BF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142"/>
    <w:rPr>
      <w:rFonts w:ascii="Courier New" w:eastAsia="Times New Roman" w:hAnsi="Courier New" w:cs="Courier New"/>
      <w:sz w:val="20"/>
      <w:szCs w:val="20"/>
      <w:lang w:bidi="si-LK"/>
    </w:rPr>
  </w:style>
  <w:style w:type="character" w:customStyle="1" w:styleId="y2iqfc">
    <w:name w:val="y2iqfc"/>
    <w:basedOn w:val="DefaultParagraphFont"/>
    <w:rsid w:val="0005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7196-517E-49BD-A2C4-7BF40B50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Nilu</cp:lastModifiedBy>
  <cp:revision>2</cp:revision>
  <cp:lastPrinted>2023-05-24T02:51:00Z</cp:lastPrinted>
  <dcterms:created xsi:type="dcterms:W3CDTF">2023-10-02T06:01:00Z</dcterms:created>
  <dcterms:modified xsi:type="dcterms:W3CDTF">2023-10-02T06:01:00Z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8f936db6004eb832f2734304d13ce7184de156fb150aeb62489719b4a3302ca8</vt:lpwstr>
  </property>
</Properties>
</file>